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01B" w:rsidRPr="0064301B" w:rsidRDefault="00063F9F" w:rsidP="0064301B">
      <w:pPr>
        <w:jc w:val="center"/>
        <w:rPr>
          <w:rFonts w:ascii="Times New Roman" w:hAnsi="Times New Roman" w:cs="Times New Roman"/>
          <w:b/>
        </w:rPr>
      </w:pPr>
      <w:bookmarkStart w:id="0" w:name="_GoBack"/>
      <w:bookmarkEnd w:id="0"/>
      <w:r>
        <w:rPr>
          <w:rFonts w:ascii="Times New Roman" w:hAnsi="Times New Roman" w:cs="Times New Roman"/>
          <w:b/>
        </w:rPr>
        <w:t>BACCALAUREAT PROFESSIONNEL</w:t>
      </w:r>
    </w:p>
    <w:p w:rsidR="0064301B" w:rsidRPr="00C77462" w:rsidRDefault="0064301B" w:rsidP="0064301B">
      <w:pPr>
        <w:jc w:val="center"/>
        <w:rPr>
          <w:rFonts w:ascii="Times New Roman" w:hAnsi="Times New Roman" w:cs="Times New Roman"/>
          <w:b/>
          <w:caps/>
        </w:rPr>
      </w:pPr>
      <w:r w:rsidRPr="00C77462">
        <w:rPr>
          <w:rFonts w:ascii="Times New Roman" w:hAnsi="Times New Roman" w:cs="Times New Roman"/>
          <w:b/>
          <w:caps/>
        </w:rPr>
        <w:t>Session 2013</w:t>
      </w:r>
    </w:p>
    <w:p w:rsidR="0064301B" w:rsidRPr="0064301B" w:rsidRDefault="0064301B" w:rsidP="0064301B">
      <w:pPr>
        <w:jc w:val="center"/>
        <w:rPr>
          <w:rFonts w:ascii="Times New Roman" w:hAnsi="Times New Roman" w:cs="Times New Roman"/>
          <w:b/>
        </w:rPr>
      </w:pPr>
    </w:p>
    <w:p w:rsidR="0064301B" w:rsidRPr="0064301B" w:rsidRDefault="0064301B" w:rsidP="0064301B">
      <w:pPr>
        <w:jc w:val="center"/>
        <w:rPr>
          <w:rFonts w:ascii="Times New Roman" w:hAnsi="Times New Roman" w:cs="Times New Roman"/>
          <w:b/>
        </w:rPr>
      </w:pPr>
      <w:r w:rsidRPr="0064301B">
        <w:rPr>
          <w:rFonts w:ascii="Times New Roman" w:hAnsi="Times New Roman" w:cs="Times New Roman"/>
          <w:b/>
        </w:rPr>
        <w:t>CORRECTION DE LA SOUS-EPREUVE D’HISTOIRE-GEOGRAPHIE</w:t>
      </w:r>
    </w:p>
    <w:p w:rsidR="0064301B" w:rsidRPr="0064301B" w:rsidRDefault="0064301B" w:rsidP="0064301B">
      <w:pPr>
        <w:jc w:val="center"/>
        <w:rPr>
          <w:rFonts w:ascii="Times New Roman" w:hAnsi="Times New Roman" w:cs="Times New Roman"/>
          <w:b/>
        </w:rPr>
      </w:pPr>
      <w:r w:rsidRPr="0064301B">
        <w:rPr>
          <w:rFonts w:ascii="Times New Roman" w:hAnsi="Times New Roman" w:cs="Times New Roman"/>
          <w:b/>
        </w:rPr>
        <w:t>CONSIGNES GENERALES</w:t>
      </w:r>
    </w:p>
    <w:p w:rsidR="0064301B" w:rsidRPr="0064301B" w:rsidRDefault="0064301B" w:rsidP="0064301B">
      <w:pPr>
        <w:jc w:val="center"/>
        <w:rPr>
          <w:rFonts w:ascii="Times New Roman" w:hAnsi="Times New Roman" w:cs="Times New Roman"/>
        </w:rPr>
      </w:pPr>
    </w:p>
    <w:p w:rsidR="0064301B" w:rsidRPr="0064301B" w:rsidRDefault="0064301B" w:rsidP="0064301B">
      <w:pPr>
        <w:spacing w:after="0" w:line="240" w:lineRule="auto"/>
        <w:jc w:val="both"/>
        <w:rPr>
          <w:rFonts w:ascii="Times New Roman" w:hAnsi="Times New Roman" w:cs="Times New Roman"/>
        </w:rPr>
      </w:pPr>
    </w:p>
    <w:p w:rsidR="0064301B" w:rsidRPr="0064301B" w:rsidRDefault="0064301B" w:rsidP="0064301B">
      <w:pPr>
        <w:spacing w:after="0" w:line="240" w:lineRule="auto"/>
        <w:jc w:val="both"/>
        <w:rPr>
          <w:rFonts w:ascii="Times New Roman" w:hAnsi="Times New Roman" w:cs="Times New Roman"/>
        </w:rPr>
      </w:pPr>
      <w:r w:rsidRPr="0064301B">
        <w:rPr>
          <w:rFonts w:ascii="Times New Roman" w:hAnsi="Times New Roman" w:cs="Times New Roman"/>
        </w:rPr>
        <w:t xml:space="preserve">Le règlement d’examen précise que la sous-épreuve d’histoire-géographie vise à évaluer « la maîtrise des savoirs et des capacités en histoire-géographie et éducation civique » des candidats. « L’épreuve […] comporte trois parties, notées respectivement 9, 4 et 7 points ». </w:t>
      </w:r>
    </w:p>
    <w:p w:rsidR="0064301B" w:rsidRPr="0064301B" w:rsidRDefault="0064301B" w:rsidP="0064301B">
      <w:pPr>
        <w:spacing w:after="0" w:line="240" w:lineRule="auto"/>
        <w:jc w:val="both"/>
        <w:rPr>
          <w:rFonts w:ascii="Times New Roman" w:hAnsi="Times New Roman" w:cs="Times New Roman"/>
        </w:rPr>
      </w:pPr>
      <w:r w:rsidRPr="0064301B">
        <w:rPr>
          <w:rFonts w:ascii="Times New Roman" w:hAnsi="Times New Roman" w:cs="Times New Roman"/>
        </w:rPr>
        <w:t xml:space="preserve">Cette répartition est </w:t>
      </w:r>
      <w:r w:rsidRPr="0064301B">
        <w:rPr>
          <w:rFonts w:ascii="Times New Roman" w:hAnsi="Times New Roman" w:cs="Times New Roman"/>
          <w:b/>
          <w:u w:val="single"/>
        </w:rPr>
        <w:t>immuable</w:t>
      </w:r>
      <w:r w:rsidRPr="0064301B">
        <w:rPr>
          <w:rFonts w:ascii="Times New Roman" w:hAnsi="Times New Roman" w:cs="Times New Roman"/>
        </w:rPr>
        <w:t xml:space="preserve">. </w:t>
      </w:r>
    </w:p>
    <w:p w:rsidR="0064301B" w:rsidRPr="0064301B" w:rsidRDefault="0064301B" w:rsidP="0064301B">
      <w:pPr>
        <w:spacing w:after="0" w:line="240" w:lineRule="auto"/>
        <w:jc w:val="both"/>
        <w:rPr>
          <w:rFonts w:ascii="Times New Roman" w:hAnsi="Times New Roman" w:cs="Times New Roman"/>
        </w:rPr>
      </w:pPr>
    </w:p>
    <w:p w:rsidR="0064301B" w:rsidRPr="0064301B" w:rsidRDefault="0064301B" w:rsidP="0064301B">
      <w:pPr>
        <w:spacing w:after="0" w:line="240" w:lineRule="auto"/>
        <w:jc w:val="both"/>
        <w:rPr>
          <w:rFonts w:ascii="Times New Roman" w:hAnsi="Times New Roman" w:cs="Times New Roman"/>
        </w:rPr>
      </w:pPr>
      <w:r w:rsidRPr="0064301B">
        <w:rPr>
          <w:rFonts w:ascii="Times New Roman" w:hAnsi="Times New Roman" w:cs="Times New Roman"/>
          <w:b/>
        </w:rPr>
        <w:t>Chaque partie est évaluée globalement</w:t>
      </w:r>
      <w:r w:rsidRPr="0064301B">
        <w:rPr>
          <w:rFonts w:ascii="Times New Roman" w:hAnsi="Times New Roman" w:cs="Times New Roman"/>
        </w:rPr>
        <w:t xml:space="preserve"> et le sujet n’indique pas de répartition des points lorsqu’il existe des sous-questions. L’évaluation globale de chaque partie permet de prendre en compte tout élément de réponse pertinent par rapport au sujet même s’il n’est pas attendu dans les pistes de correction proposées. </w:t>
      </w:r>
    </w:p>
    <w:p w:rsidR="0064301B" w:rsidRPr="0064301B" w:rsidRDefault="0064301B" w:rsidP="0064301B">
      <w:pPr>
        <w:spacing w:after="0" w:line="240" w:lineRule="auto"/>
        <w:jc w:val="both"/>
        <w:rPr>
          <w:rFonts w:ascii="Times New Roman" w:hAnsi="Times New Roman" w:cs="Times New Roman"/>
        </w:rPr>
      </w:pPr>
    </w:p>
    <w:p w:rsidR="0064301B" w:rsidRPr="0064301B" w:rsidRDefault="0064301B" w:rsidP="0064301B">
      <w:pPr>
        <w:spacing w:after="0" w:line="240" w:lineRule="auto"/>
        <w:jc w:val="both"/>
        <w:rPr>
          <w:rFonts w:ascii="Times New Roman" w:hAnsi="Times New Roman" w:cs="Times New Roman"/>
        </w:rPr>
      </w:pPr>
      <w:r w:rsidRPr="0064301B">
        <w:rPr>
          <w:rFonts w:ascii="Times New Roman" w:hAnsi="Times New Roman" w:cs="Times New Roman"/>
        </w:rPr>
        <w:t xml:space="preserve">Une bonne réponse doit pouvoir </w:t>
      </w:r>
      <w:r w:rsidRPr="0064301B">
        <w:rPr>
          <w:rFonts w:ascii="Times New Roman" w:hAnsi="Times New Roman" w:cs="Times New Roman"/>
          <w:b/>
        </w:rPr>
        <w:t>compenser</w:t>
      </w:r>
      <w:r w:rsidRPr="0064301B">
        <w:rPr>
          <w:rFonts w:ascii="Times New Roman" w:hAnsi="Times New Roman" w:cs="Times New Roman"/>
        </w:rPr>
        <w:t xml:space="preserve"> des manques constatés par ailleurs. </w:t>
      </w:r>
    </w:p>
    <w:p w:rsidR="0064301B" w:rsidRPr="0064301B" w:rsidRDefault="0064301B" w:rsidP="0064301B">
      <w:pPr>
        <w:spacing w:after="0" w:line="240" w:lineRule="auto"/>
        <w:jc w:val="both"/>
        <w:rPr>
          <w:rFonts w:ascii="Times New Roman" w:hAnsi="Times New Roman" w:cs="Times New Roman"/>
        </w:rPr>
      </w:pPr>
    </w:p>
    <w:p w:rsidR="0064301B" w:rsidRPr="0064301B" w:rsidRDefault="0064301B" w:rsidP="0064301B">
      <w:pPr>
        <w:spacing w:after="0" w:line="240" w:lineRule="auto"/>
        <w:jc w:val="both"/>
        <w:rPr>
          <w:rFonts w:ascii="Times New Roman" w:hAnsi="Times New Roman" w:cs="Times New Roman"/>
        </w:rPr>
      </w:pPr>
      <w:r w:rsidRPr="0064301B">
        <w:rPr>
          <w:rFonts w:ascii="Times New Roman" w:hAnsi="Times New Roman" w:cs="Times New Roman"/>
        </w:rPr>
        <w:t xml:space="preserve">Dans cette perspective il apparaît important que les correcteurs prennent en compte les recommandations suivantes : </w:t>
      </w:r>
    </w:p>
    <w:p w:rsidR="0064301B" w:rsidRPr="0064301B" w:rsidRDefault="0064301B" w:rsidP="0064301B">
      <w:pPr>
        <w:numPr>
          <w:ilvl w:val="0"/>
          <w:numId w:val="1"/>
        </w:numPr>
        <w:spacing w:after="0" w:line="240" w:lineRule="auto"/>
        <w:jc w:val="both"/>
        <w:rPr>
          <w:rFonts w:ascii="Times New Roman" w:hAnsi="Times New Roman" w:cs="Times New Roman"/>
        </w:rPr>
      </w:pPr>
      <w:r w:rsidRPr="0064301B">
        <w:rPr>
          <w:rFonts w:ascii="Times New Roman" w:hAnsi="Times New Roman" w:cs="Times New Roman"/>
        </w:rPr>
        <w:t>le barème de correction n’est pas un barème dégressif où il s’agirait de soustraire des points par rapport à une production idéale</w:t>
      </w:r>
      <w:r w:rsidR="00C77462">
        <w:rPr>
          <w:rFonts w:ascii="Times New Roman" w:hAnsi="Times New Roman" w:cs="Times New Roman"/>
        </w:rPr>
        <w:t> ;</w:t>
      </w:r>
      <w:r w:rsidRPr="0064301B">
        <w:rPr>
          <w:rFonts w:ascii="Times New Roman" w:hAnsi="Times New Roman" w:cs="Times New Roman"/>
        </w:rPr>
        <w:t xml:space="preserve"> c’est un </w:t>
      </w:r>
      <w:r w:rsidRPr="0064301B">
        <w:rPr>
          <w:rFonts w:ascii="Times New Roman" w:hAnsi="Times New Roman" w:cs="Times New Roman"/>
          <w:b/>
        </w:rPr>
        <w:t>barème cumulatif</w:t>
      </w:r>
      <w:r w:rsidRPr="0064301B">
        <w:rPr>
          <w:rFonts w:ascii="Times New Roman" w:hAnsi="Times New Roman" w:cs="Times New Roman"/>
        </w:rPr>
        <w:t xml:space="preserve"> et la note maximale </w:t>
      </w:r>
      <w:r w:rsidR="00E20BBC">
        <w:rPr>
          <w:rFonts w:ascii="Times New Roman" w:hAnsi="Times New Roman" w:cs="Times New Roman"/>
        </w:rPr>
        <w:t>est</w:t>
      </w:r>
      <w:r w:rsidRPr="0064301B">
        <w:rPr>
          <w:rFonts w:ascii="Times New Roman" w:hAnsi="Times New Roman" w:cs="Times New Roman"/>
        </w:rPr>
        <w:t xml:space="preserve"> délivrée lorsque la réponse du candidat est pertinente au regard de la question posée ; </w:t>
      </w:r>
    </w:p>
    <w:p w:rsidR="0064301B" w:rsidRPr="0064301B" w:rsidRDefault="0064301B" w:rsidP="0064301B">
      <w:pPr>
        <w:numPr>
          <w:ilvl w:val="0"/>
          <w:numId w:val="1"/>
        </w:numPr>
        <w:spacing w:after="0" w:line="240" w:lineRule="auto"/>
        <w:jc w:val="both"/>
        <w:rPr>
          <w:rFonts w:ascii="Times New Roman" w:hAnsi="Times New Roman" w:cs="Times New Roman"/>
        </w:rPr>
      </w:pPr>
      <w:r w:rsidRPr="0064301B">
        <w:rPr>
          <w:rFonts w:ascii="Times New Roman" w:hAnsi="Times New Roman" w:cs="Times New Roman"/>
          <w:b/>
        </w:rPr>
        <w:t>l’ensemble de l’échelle de notation doit être utilisé</w:t>
      </w:r>
      <w:r w:rsidR="00C77462">
        <w:rPr>
          <w:rFonts w:ascii="Times New Roman" w:hAnsi="Times New Roman" w:cs="Times New Roman"/>
          <w:b/>
        </w:rPr>
        <w:t> </w:t>
      </w:r>
      <w:r w:rsidR="00C77462">
        <w:rPr>
          <w:rFonts w:ascii="Times New Roman" w:hAnsi="Times New Roman" w:cs="Times New Roman"/>
        </w:rPr>
        <w:t>;</w:t>
      </w:r>
      <w:r w:rsidRPr="0064301B">
        <w:rPr>
          <w:rFonts w:ascii="Times New Roman" w:hAnsi="Times New Roman" w:cs="Times New Roman"/>
        </w:rPr>
        <w:t xml:space="preserve"> c’est ainsi qu’une très bonne copie p</w:t>
      </w:r>
      <w:r w:rsidR="00E20BBC">
        <w:rPr>
          <w:rFonts w:ascii="Times New Roman" w:hAnsi="Times New Roman" w:cs="Times New Roman"/>
        </w:rPr>
        <w:t>eut</w:t>
      </w:r>
      <w:r w:rsidRPr="0064301B">
        <w:rPr>
          <w:rFonts w:ascii="Times New Roman" w:hAnsi="Times New Roman" w:cs="Times New Roman"/>
        </w:rPr>
        <w:t xml:space="preserve"> obtenir la note de 20/20 et qu’une très mauvaise copie </w:t>
      </w:r>
      <w:r w:rsidR="00E20BBC">
        <w:rPr>
          <w:rFonts w:ascii="Times New Roman" w:hAnsi="Times New Roman" w:cs="Times New Roman"/>
        </w:rPr>
        <w:t>est</w:t>
      </w:r>
      <w:r w:rsidRPr="0064301B">
        <w:rPr>
          <w:rFonts w:ascii="Times New Roman" w:hAnsi="Times New Roman" w:cs="Times New Roman"/>
        </w:rPr>
        <w:t xml:space="preserve"> sanctionnée par une note très basse. </w:t>
      </w:r>
    </w:p>
    <w:p w:rsidR="0064301B" w:rsidRPr="0064301B" w:rsidRDefault="0064301B" w:rsidP="0064301B">
      <w:pPr>
        <w:spacing w:after="0" w:line="240" w:lineRule="auto"/>
        <w:jc w:val="both"/>
        <w:rPr>
          <w:rFonts w:ascii="Times New Roman" w:hAnsi="Times New Roman" w:cs="Times New Roman"/>
        </w:rPr>
      </w:pPr>
    </w:p>
    <w:p w:rsidR="0064301B" w:rsidRPr="0064301B" w:rsidRDefault="0064301B" w:rsidP="0064301B">
      <w:pPr>
        <w:spacing w:after="0" w:line="240" w:lineRule="auto"/>
        <w:jc w:val="both"/>
        <w:rPr>
          <w:rFonts w:ascii="Times New Roman" w:hAnsi="Times New Roman" w:cs="Times New Roman"/>
        </w:rPr>
      </w:pPr>
      <w:r w:rsidRPr="0064301B">
        <w:rPr>
          <w:rFonts w:ascii="Times New Roman" w:hAnsi="Times New Roman" w:cs="Times New Roman"/>
        </w:rPr>
        <w:t xml:space="preserve">On </w:t>
      </w:r>
      <w:r w:rsidRPr="0064301B">
        <w:rPr>
          <w:rFonts w:ascii="Times New Roman" w:hAnsi="Times New Roman" w:cs="Times New Roman"/>
          <w:b/>
        </w:rPr>
        <w:t>valorise</w:t>
      </w:r>
      <w:r w:rsidRPr="0064301B">
        <w:rPr>
          <w:rFonts w:ascii="Times New Roman" w:hAnsi="Times New Roman" w:cs="Times New Roman"/>
        </w:rPr>
        <w:t>, dans le cadre de la note globale sur 20 points, le candidat :</w:t>
      </w:r>
    </w:p>
    <w:p w:rsidR="0064301B" w:rsidRPr="0064301B" w:rsidRDefault="0064301B" w:rsidP="0064301B">
      <w:pPr>
        <w:numPr>
          <w:ilvl w:val="0"/>
          <w:numId w:val="1"/>
        </w:numPr>
        <w:spacing w:after="0" w:line="240" w:lineRule="auto"/>
        <w:jc w:val="both"/>
        <w:rPr>
          <w:rFonts w:ascii="Times New Roman" w:hAnsi="Times New Roman" w:cs="Times New Roman"/>
        </w:rPr>
      </w:pPr>
      <w:r w:rsidRPr="0064301B">
        <w:rPr>
          <w:rFonts w:ascii="Times New Roman" w:hAnsi="Times New Roman" w:cs="Times New Roman"/>
        </w:rPr>
        <w:t xml:space="preserve">qui manifeste sa bonne </w:t>
      </w:r>
      <w:r w:rsidRPr="0064301B">
        <w:rPr>
          <w:rFonts w:ascii="Times New Roman" w:hAnsi="Times New Roman" w:cs="Times New Roman"/>
          <w:b/>
        </w:rPr>
        <w:t>compréhension</w:t>
      </w:r>
      <w:r w:rsidRPr="0064301B">
        <w:rPr>
          <w:rFonts w:ascii="Times New Roman" w:hAnsi="Times New Roman" w:cs="Times New Roman"/>
        </w:rPr>
        <w:t xml:space="preserve"> du sujet, de la problématique et du contexte ;</w:t>
      </w:r>
    </w:p>
    <w:p w:rsidR="0064301B" w:rsidRPr="0064301B" w:rsidRDefault="0064301B" w:rsidP="0064301B">
      <w:pPr>
        <w:numPr>
          <w:ilvl w:val="0"/>
          <w:numId w:val="1"/>
        </w:numPr>
        <w:spacing w:after="0" w:line="240" w:lineRule="auto"/>
        <w:jc w:val="both"/>
        <w:rPr>
          <w:rFonts w:ascii="Times New Roman" w:hAnsi="Times New Roman" w:cs="Times New Roman"/>
        </w:rPr>
      </w:pPr>
      <w:r w:rsidRPr="0064301B">
        <w:rPr>
          <w:rFonts w:ascii="Times New Roman" w:hAnsi="Times New Roman" w:cs="Times New Roman"/>
        </w:rPr>
        <w:t xml:space="preserve">qui s’efforce de produire un </w:t>
      </w:r>
      <w:r w:rsidRPr="0064301B">
        <w:rPr>
          <w:rFonts w:ascii="Times New Roman" w:hAnsi="Times New Roman" w:cs="Times New Roman"/>
          <w:b/>
        </w:rPr>
        <w:t>raisonnement</w:t>
      </w:r>
      <w:r w:rsidRPr="0064301B">
        <w:rPr>
          <w:rFonts w:ascii="Times New Roman" w:hAnsi="Times New Roman" w:cs="Times New Roman"/>
        </w:rPr>
        <w:t xml:space="preserve"> historique ou géographique, fait preuve d’esprit critique et/ou de connaissances personnelles pertinentes, montre sa bonne maîtrise de l’expression écrite et du vocabulaire de la discipline, ou encore produit spontanément un schéma, une carte ou un croquis pour illustrer ses propos.</w:t>
      </w:r>
    </w:p>
    <w:p w:rsidR="0064301B" w:rsidRPr="0064301B" w:rsidRDefault="0064301B" w:rsidP="0064301B">
      <w:pPr>
        <w:numPr>
          <w:ilvl w:val="0"/>
          <w:numId w:val="1"/>
        </w:numPr>
        <w:spacing w:after="0" w:line="240" w:lineRule="auto"/>
        <w:jc w:val="both"/>
        <w:rPr>
          <w:rFonts w:ascii="Times New Roman" w:hAnsi="Times New Roman" w:cs="Times New Roman"/>
        </w:rPr>
      </w:pPr>
      <w:r w:rsidRPr="0064301B">
        <w:rPr>
          <w:rFonts w:ascii="Times New Roman" w:hAnsi="Times New Roman" w:cs="Times New Roman"/>
        </w:rPr>
        <w:t>qui montre une bonne maîtrise des capacités historiques ou géographiques sollicités par les différents sujets.</w:t>
      </w:r>
    </w:p>
    <w:p w:rsidR="0064301B" w:rsidRPr="0064301B" w:rsidRDefault="0064301B" w:rsidP="0064301B">
      <w:pPr>
        <w:spacing w:after="0" w:line="240" w:lineRule="auto"/>
        <w:jc w:val="both"/>
        <w:rPr>
          <w:rFonts w:ascii="Times New Roman" w:hAnsi="Times New Roman" w:cs="Times New Roman"/>
        </w:rPr>
      </w:pPr>
    </w:p>
    <w:p w:rsidR="0064301B" w:rsidRPr="0064301B" w:rsidRDefault="0064301B" w:rsidP="0064301B">
      <w:pPr>
        <w:spacing w:after="0" w:line="240" w:lineRule="auto"/>
        <w:jc w:val="both"/>
        <w:rPr>
          <w:rFonts w:ascii="Times New Roman" w:hAnsi="Times New Roman" w:cs="Times New Roman"/>
          <w:b/>
        </w:rPr>
      </w:pPr>
    </w:p>
    <w:p w:rsidR="0064301B" w:rsidRPr="0064301B" w:rsidRDefault="0064301B" w:rsidP="0064301B">
      <w:pPr>
        <w:spacing w:after="0" w:line="240" w:lineRule="auto"/>
        <w:jc w:val="both"/>
        <w:rPr>
          <w:rFonts w:ascii="Times New Roman" w:hAnsi="Times New Roman" w:cs="Times New Roman"/>
          <w:b/>
        </w:rPr>
      </w:pPr>
    </w:p>
    <w:p w:rsidR="0064301B" w:rsidRPr="0064301B" w:rsidRDefault="0064301B" w:rsidP="0064301B">
      <w:pPr>
        <w:spacing w:after="0" w:line="240" w:lineRule="auto"/>
        <w:jc w:val="both"/>
        <w:rPr>
          <w:rFonts w:ascii="Times New Roman" w:hAnsi="Times New Roman" w:cs="Times New Roman"/>
          <w:b/>
        </w:rPr>
      </w:pPr>
    </w:p>
    <w:p w:rsidR="0064301B" w:rsidRPr="0064301B" w:rsidRDefault="0064301B" w:rsidP="0064301B">
      <w:pPr>
        <w:spacing w:after="0" w:line="240" w:lineRule="auto"/>
        <w:jc w:val="both"/>
        <w:rPr>
          <w:rFonts w:ascii="Times New Roman" w:hAnsi="Times New Roman" w:cs="Times New Roman"/>
          <w:b/>
        </w:rPr>
      </w:pPr>
    </w:p>
    <w:p w:rsidR="0064301B" w:rsidRPr="0064301B" w:rsidRDefault="0064301B" w:rsidP="0064301B">
      <w:pPr>
        <w:spacing w:after="0" w:line="240" w:lineRule="auto"/>
        <w:jc w:val="both"/>
        <w:rPr>
          <w:rFonts w:ascii="Times New Roman" w:hAnsi="Times New Roman" w:cs="Times New Roman"/>
          <w:b/>
        </w:rPr>
      </w:pPr>
    </w:p>
    <w:p w:rsidR="0064301B" w:rsidRPr="0064301B" w:rsidRDefault="0064301B" w:rsidP="0064301B">
      <w:pPr>
        <w:spacing w:after="0" w:line="240" w:lineRule="auto"/>
        <w:jc w:val="both"/>
        <w:rPr>
          <w:rFonts w:ascii="Times New Roman" w:hAnsi="Times New Roman" w:cs="Times New Roman"/>
          <w:b/>
        </w:rPr>
      </w:pPr>
    </w:p>
    <w:p w:rsidR="0064301B" w:rsidRPr="0064301B" w:rsidRDefault="0064301B" w:rsidP="0064301B">
      <w:pPr>
        <w:spacing w:after="0" w:line="240" w:lineRule="auto"/>
        <w:jc w:val="both"/>
        <w:rPr>
          <w:rFonts w:ascii="Times New Roman" w:hAnsi="Times New Roman" w:cs="Times New Roman"/>
          <w:b/>
        </w:rPr>
      </w:pPr>
    </w:p>
    <w:p w:rsidR="0064301B" w:rsidRPr="0064301B" w:rsidRDefault="0064301B" w:rsidP="0064301B">
      <w:pPr>
        <w:spacing w:after="0" w:line="240" w:lineRule="auto"/>
        <w:jc w:val="both"/>
        <w:rPr>
          <w:rFonts w:ascii="Times New Roman" w:hAnsi="Times New Roman" w:cs="Times New Roman"/>
          <w:b/>
        </w:rPr>
      </w:pPr>
    </w:p>
    <w:p w:rsidR="0064301B" w:rsidRPr="0064301B" w:rsidRDefault="0064301B" w:rsidP="0064301B">
      <w:pPr>
        <w:spacing w:after="0" w:line="240" w:lineRule="auto"/>
        <w:jc w:val="both"/>
        <w:rPr>
          <w:rFonts w:ascii="Times New Roman" w:hAnsi="Times New Roman" w:cs="Times New Roman"/>
          <w:b/>
        </w:rPr>
      </w:pPr>
    </w:p>
    <w:p w:rsidR="0064301B" w:rsidRPr="0064301B" w:rsidRDefault="0064301B" w:rsidP="0064301B">
      <w:pPr>
        <w:spacing w:after="0" w:line="240" w:lineRule="auto"/>
        <w:jc w:val="both"/>
        <w:rPr>
          <w:rFonts w:ascii="Times New Roman" w:hAnsi="Times New Roman" w:cs="Times New Roman"/>
          <w:b/>
        </w:rPr>
      </w:pPr>
    </w:p>
    <w:p w:rsidR="0064301B" w:rsidRPr="0064301B" w:rsidRDefault="0064301B" w:rsidP="0064301B">
      <w:pPr>
        <w:spacing w:after="0" w:line="240" w:lineRule="auto"/>
        <w:jc w:val="both"/>
        <w:rPr>
          <w:rFonts w:ascii="Times New Roman" w:hAnsi="Times New Roman" w:cs="Times New Roman"/>
          <w:b/>
        </w:rPr>
      </w:pPr>
    </w:p>
    <w:p w:rsidR="0064301B" w:rsidRPr="0064301B" w:rsidRDefault="0064301B" w:rsidP="0064301B">
      <w:pPr>
        <w:spacing w:after="0" w:line="240" w:lineRule="auto"/>
        <w:jc w:val="both"/>
        <w:rPr>
          <w:rFonts w:ascii="Times New Roman" w:hAnsi="Times New Roman" w:cs="Times New Roman"/>
          <w:b/>
        </w:rPr>
      </w:pPr>
    </w:p>
    <w:p w:rsidR="0064301B" w:rsidRPr="0064301B" w:rsidRDefault="0064301B" w:rsidP="0064301B">
      <w:pPr>
        <w:spacing w:after="0" w:line="240" w:lineRule="auto"/>
        <w:jc w:val="both"/>
        <w:rPr>
          <w:rFonts w:ascii="Times New Roman" w:hAnsi="Times New Roman" w:cs="Times New Roman"/>
          <w:b/>
        </w:rPr>
      </w:pPr>
    </w:p>
    <w:p w:rsidR="00E20BBC" w:rsidRDefault="00E20BBC">
      <w:pPr>
        <w:rPr>
          <w:rFonts w:ascii="Times New Roman" w:hAnsi="Times New Roman" w:cs="Times New Roman"/>
          <w:b/>
        </w:rPr>
      </w:pPr>
      <w:r>
        <w:rPr>
          <w:rFonts w:ascii="Times New Roman" w:hAnsi="Times New Roman" w:cs="Times New Roman"/>
          <w:b/>
        </w:rPr>
        <w:br w:type="page"/>
      </w:r>
    </w:p>
    <w:p w:rsidR="0064301B" w:rsidRPr="0064301B" w:rsidRDefault="0064301B" w:rsidP="0064301B">
      <w:pPr>
        <w:spacing w:after="0" w:line="240" w:lineRule="auto"/>
        <w:jc w:val="both"/>
        <w:rPr>
          <w:rFonts w:ascii="Times New Roman" w:hAnsi="Times New Roman" w:cs="Times New Roman"/>
          <w:b/>
        </w:rPr>
      </w:pPr>
    </w:p>
    <w:p w:rsidR="0064301B" w:rsidRPr="0064301B" w:rsidRDefault="0064301B" w:rsidP="0064301B">
      <w:pPr>
        <w:spacing w:after="0" w:line="240" w:lineRule="auto"/>
        <w:jc w:val="both"/>
        <w:rPr>
          <w:rFonts w:ascii="Times New Roman" w:hAnsi="Times New Roman" w:cs="Times New Roman"/>
        </w:rPr>
      </w:pPr>
      <w:r w:rsidRPr="0064301B">
        <w:rPr>
          <w:rFonts w:ascii="Times New Roman" w:hAnsi="Times New Roman" w:cs="Times New Roman"/>
          <w:b/>
        </w:rPr>
        <w:t>PREMIERE PARTIE</w:t>
      </w:r>
      <w:r w:rsidRPr="0064301B">
        <w:rPr>
          <w:rFonts w:ascii="Times New Roman" w:hAnsi="Times New Roman" w:cs="Times New Roman"/>
        </w:rPr>
        <w:t xml:space="preserve"> (sujets d’étude d’Histoire) </w:t>
      </w:r>
    </w:p>
    <w:p w:rsidR="0064301B" w:rsidRPr="0064301B" w:rsidRDefault="0064301B" w:rsidP="0064301B">
      <w:pPr>
        <w:spacing w:after="0" w:line="240" w:lineRule="auto"/>
        <w:jc w:val="both"/>
        <w:rPr>
          <w:rFonts w:ascii="Times New Roman" w:hAnsi="Times New Roman" w:cs="Times New Roman"/>
        </w:rPr>
      </w:pPr>
    </w:p>
    <w:p w:rsidR="0064301B" w:rsidRPr="0064301B" w:rsidRDefault="0064301B" w:rsidP="0064301B">
      <w:pPr>
        <w:numPr>
          <w:ilvl w:val="0"/>
          <w:numId w:val="2"/>
        </w:numPr>
        <w:spacing w:after="0" w:line="240" w:lineRule="auto"/>
        <w:jc w:val="both"/>
        <w:rPr>
          <w:rFonts w:ascii="Times New Roman" w:hAnsi="Times New Roman" w:cs="Times New Roman"/>
        </w:rPr>
      </w:pPr>
      <w:r w:rsidRPr="0064301B">
        <w:rPr>
          <w:rFonts w:ascii="Times New Roman" w:hAnsi="Times New Roman" w:cs="Times New Roman"/>
        </w:rPr>
        <w:t xml:space="preserve">Le candidat qui répond aux attentes ci-dessous énoncées obtient la note maximale de 9 points. </w:t>
      </w:r>
    </w:p>
    <w:p w:rsidR="0064301B" w:rsidRPr="0064301B" w:rsidRDefault="0064301B" w:rsidP="0064301B">
      <w:pPr>
        <w:numPr>
          <w:ilvl w:val="0"/>
          <w:numId w:val="2"/>
        </w:numPr>
        <w:spacing w:after="0" w:line="240" w:lineRule="auto"/>
        <w:jc w:val="both"/>
        <w:rPr>
          <w:rFonts w:ascii="Times New Roman" w:hAnsi="Times New Roman" w:cs="Times New Roman"/>
        </w:rPr>
      </w:pPr>
      <w:r w:rsidRPr="0064301B">
        <w:rPr>
          <w:rFonts w:ascii="Times New Roman" w:hAnsi="Times New Roman" w:cs="Times New Roman"/>
        </w:rPr>
        <w:t>La réponse est évaluée globalement et non par sous-question.</w:t>
      </w:r>
    </w:p>
    <w:p w:rsidR="0064301B" w:rsidRPr="0064301B" w:rsidRDefault="0064301B" w:rsidP="0064301B">
      <w:pPr>
        <w:numPr>
          <w:ilvl w:val="0"/>
          <w:numId w:val="2"/>
        </w:numPr>
        <w:spacing w:after="0" w:line="240" w:lineRule="auto"/>
        <w:jc w:val="both"/>
        <w:rPr>
          <w:rFonts w:ascii="Times New Roman" w:hAnsi="Times New Roman" w:cs="Times New Roman"/>
        </w:rPr>
      </w:pPr>
      <w:r w:rsidRPr="0064301B">
        <w:rPr>
          <w:rFonts w:ascii="Times New Roman" w:hAnsi="Times New Roman" w:cs="Times New Roman"/>
        </w:rPr>
        <w:t>Pour répondre, le candidat peut, au choix, suivre le découpage du questionnement ou produire une réponse unique, structurée en fonction des consignes.</w:t>
      </w:r>
    </w:p>
    <w:p w:rsidR="0064301B" w:rsidRPr="0064301B" w:rsidRDefault="0064301B" w:rsidP="0064301B">
      <w:pPr>
        <w:spacing w:after="0" w:line="240" w:lineRule="auto"/>
        <w:jc w:val="both"/>
        <w:rPr>
          <w:rFonts w:ascii="Times New Roman" w:hAnsi="Times New Roman" w:cs="Times New Roman"/>
        </w:rPr>
      </w:pPr>
    </w:p>
    <w:p w:rsidR="0064301B" w:rsidRPr="0064301B" w:rsidRDefault="0064301B" w:rsidP="0064301B">
      <w:pPr>
        <w:spacing w:after="0" w:line="240" w:lineRule="auto"/>
        <w:jc w:val="both"/>
        <w:rPr>
          <w:rFonts w:ascii="Times New Roman" w:hAnsi="Times New Roman" w:cs="Times New Roman"/>
          <w:b/>
        </w:rPr>
      </w:pPr>
      <w:r w:rsidRPr="0064301B">
        <w:rPr>
          <w:rFonts w:ascii="Times New Roman" w:hAnsi="Times New Roman" w:cs="Times New Roman"/>
          <w:b/>
          <w:u w:val="single"/>
        </w:rPr>
        <w:t>Sujet 1</w:t>
      </w:r>
      <w:r w:rsidRPr="0064301B">
        <w:rPr>
          <w:rFonts w:ascii="Times New Roman" w:hAnsi="Times New Roman" w:cs="Times New Roman"/>
          <w:b/>
        </w:rPr>
        <w:t>:</w:t>
      </w:r>
      <w:r w:rsidRPr="0064301B">
        <w:rPr>
          <w:rFonts w:ascii="Times New Roman" w:hAnsi="Times New Roman" w:cs="Times New Roman"/>
          <w:b/>
          <w:bCs/>
        </w:rPr>
        <w:t xml:space="preserve"> L’effondrement du modèle soviétique au tournant des années 1990</w:t>
      </w:r>
    </w:p>
    <w:p w:rsidR="0064301B" w:rsidRPr="0064301B" w:rsidRDefault="0064301B" w:rsidP="0064301B">
      <w:pPr>
        <w:spacing w:after="0" w:line="240" w:lineRule="auto"/>
        <w:jc w:val="both"/>
        <w:rPr>
          <w:rFonts w:ascii="Times New Roman" w:hAnsi="Times New Roman" w:cs="Times New Roman"/>
          <w:b/>
          <w:u w:val="single"/>
        </w:rPr>
      </w:pPr>
    </w:p>
    <w:p w:rsidR="0064301B" w:rsidRPr="0064301B" w:rsidRDefault="0064301B" w:rsidP="0064301B">
      <w:pPr>
        <w:spacing w:after="0" w:line="240" w:lineRule="auto"/>
        <w:jc w:val="both"/>
        <w:rPr>
          <w:rFonts w:ascii="Times New Roman" w:hAnsi="Times New Roman" w:cs="Times New Roman"/>
          <w:b/>
        </w:rPr>
      </w:pPr>
      <w:r w:rsidRPr="0064301B">
        <w:rPr>
          <w:rFonts w:ascii="Times New Roman" w:hAnsi="Times New Roman" w:cs="Times New Roman"/>
          <w:b/>
        </w:rPr>
        <w:t>Attentes :</w:t>
      </w:r>
    </w:p>
    <w:p w:rsidR="0064301B" w:rsidRPr="0064301B" w:rsidRDefault="0064301B" w:rsidP="0064301B">
      <w:pPr>
        <w:spacing w:after="0" w:line="240" w:lineRule="auto"/>
        <w:jc w:val="both"/>
        <w:rPr>
          <w:rFonts w:ascii="Times New Roman" w:hAnsi="Times New Roman" w:cs="Times New Roman"/>
        </w:rPr>
      </w:pPr>
      <w:r w:rsidRPr="0064301B">
        <w:rPr>
          <w:rFonts w:ascii="Times New Roman" w:hAnsi="Times New Roman" w:cs="Times New Roman"/>
        </w:rPr>
        <w:t xml:space="preserve">On attend du candidat qu’il produise dans un premier temps un récit des principales étapes ou événements qui ont mené à l’effondrement de l’URSS, puis, dans un deuxième temps, qu’il en présente les conséquences majeures sur l’Europe et sur le monde, à la fois sur le plan politique et sur le plan économique, </w:t>
      </w:r>
    </w:p>
    <w:p w:rsidR="0064301B" w:rsidRPr="0064301B" w:rsidRDefault="0064301B" w:rsidP="0064301B">
      <w:pPr>
        <w:spacing w:after="0" w:line="240" w:lineRule="auto"/>
        <w:jc w:val="both"/>
        <w:rPr>
          <w:rFonts w:ascii="Times New Roman" w:hAnsi="Times New Roman" w:cs="Times New Roman"/>
        </w:rPr>
      </w:pPr>
    </w:p>
    <w:p w:rsidR="0064301B" w:rsidRPr="0064301B" w:rsidRDefault="0064301B" w:rsidP="0064301B">
      <w:pPr>
        <w:spacing w:after="0" w:line="240" w:lineRule="auto"/>
        <w:jc w:val="both"/>
        <w:rPr>
          <w:rFonts w:ascii="Times New Roman" w:hAnsi="Times New Roman" w:cs="Times New Roman"/>
          <w:b/>
        </w:rPr>
      </w:pPr>
      <w:r w:rsidRPr="0064301B">
        <w:rPr>
          <w:rFonts w:ascii="Times New Roman" w:hAnsi="Times New Roman" w:cs="Times New Roman"/>
          <w:b/>
        </w:rPr>
        <w:t>Eléments de réponse possibles :</w:t>
      </w:r>
    </w:p>
    <w:p w:rsidR="0064301B" w:rsidRPr="0064301B" w:rsidRDefault="0064301B" w:rsidP="0064301B">
      <w:pPr>
        <w:spacing w:after="0" w:line="240" w:lineRule="auto"/>
        <w:jc w:val="both"/>
        <w:rPr>
          <w:rFonts w:ascii="Times New Roman" w:hAnsi="Times New Roman" w:cs="Times New Roman"/>
        </w:rPr>
      </w:pPr>
      <w:r w:rsidRPr="0064301B">
        <w:rPr>
          <w:rFonts w:ascii="Times New Roman" w:hAnsi="Times New Roman" w:cs="Times New Roman"/>
        </w:rPr>
        <w:t xml:space="preserve">● </w:t>
      </w:r>
      <w:r w:rsidRPr="0064301B">
        <w:rPr>
          <w:rFonts w:ascii="Times New Roman" w:hAnsi="Times New Roman" w:cs="Times New Roman"/>
          <w:b/>
        </w:rPr>
        <w:t>Les principales étapes</w:t>
      </w:r>
      <w:r w:rsidRPr="0064301B">
        <w:rPr>
          <w:rFonts w:ascii="Times New Roman" w:hAnsi="Times New Roman" w:cs="Times New Roman"/>
        </w:rPr>
        <w:t> :</w:t>
      </w:r>
    </w:p>
    <w:p w:rsidR="0064301B" w:rsidRPr="0064301B" w:rsidRDefault="0064301B" w:rsidP="0064301B">
      <w:pPr>
        <w:spacing w:after="0" w:line="240" w:lineRule="auto"/>
        <w:jc w:val="both"/>
        <w:rPr>
          <w:rFonts w:ascii="Times New Roman" w:hAnsi="Times New Roman" w:cs="Times New Roman"/>
        </w:rPr>
      </w:pPr>
      <w:r w:rsidRPr="0064301B">
        <w:rPr>
          <w:rFonts w:ascii="Times New Roman" w:hAnsi="Times New Roman" w:cs="Times New Roman"/>
        </w:rPr>
        <w:t xml:space="preserve"> - Fin des années 1980 : un modèle politique et économique à bout de souffle (inflation et pénuries, baisse de la productivité) et échec des réformes conduites par Gorbatchev</w:t>
      </w:r>
      <w:r w:rsidR="006E1349">
        <w:rPr>
          <w:rFonts w:ascii="Times New Roman" w:hAnsi="Times New Roman" w:cs="Times New Roman"/>
        </w:rPr>
        <w:t>.</w:t>
      </w:r>
    </w:p>
    <w:p w:rsidR="0064301B" w:rsidRPr="0064301B" w:rsidRDefault="0064301B" w:rsidP="0064301B">
      <w:pPr>
        <w:spacing w:after="0" w:line="240" w:lineRule="auto"/>
        <w:jc w:val="both"/>
        <w:rPr>
          <w:rFonts w:ascii="Times New Roman" w:hAnsi="Times New Roman" w:cs="Times New Roman"/>
        </w:rPr>
      </w:pPr>
      <w:r w:rsidRPr="0064301B">
        <w:rPr>
          <w:rFonts w:ascii="Times New Roman" w:hAnsi="Times New Roman" w:cs="Times New Roman"/>
        </w:rPr>
        <w:t>- (9 novembre) 1989 : chute du mur de Berlin</w:t>
      </w:r>
      <w:r w:rsidR="006E1349">
        <w:rPr>
          <w:rFonts w:ascii="Times New Roman" w:hAnsi="Times New Roman" w:cs="Times New Roman"/>
        </w:rPr>
        <w:t>.</w:t>
      </w:r>
      <w:r w:rsidRPr="0064301B">
        <w:rPr>
          <w:rFonts w:ascii="Times New Roman" w:hAnsi="Times New Roman" w:cs="Times New Roman"/>
        </w:rPr>
        <w:t xml:space="preserve"> </w:t>
      </w:r>
    </w:p>
    <w:p w:rsidR="0064301B" w:rsidRPr="0064301B" w:rsidRDefault="0064301B" w:rsidP="0064301B">
      <w:pPr>
        <w:spacing w:after="0" w:line="240" w:lineRule="auto"/>
        <w:jc w:val="both"/>
        <w:rPr>
          <w:rFonts w:ascii="Times New Roman" w:hAnsi="Times New Roman" w:cs="Times New Roman"/>
        </w:rPr>
      </w:pPr>
      <w:r w:rsidRPr="0064301B">
        <w:rPr>
          <w:rFonts w:ascii="Times New Roman" w:hAnsi="Times New Roman" w:cs="Times New Roman"/>
        </w:rPr>
        <w:t>- 1989-1991 : chute des régimes communistes d’Europe de l’Est (</w:t>
      </w:r>
      <w:r w:rsidRPr="0064301B">
        <w:rPr>
          <w:rFonts w:ascii="Times New Roman" w:hAnsi="Times New Roman" w:cs="Times New Roman"/>
          <w:i/>
        </w:rPr>
        <w:t>le candidat peut citer un des exemples suivants</w:t>
      </w:r>
      <w:r w:rsidRPr="0064301B">
        <w:rPr>
          <w:rFonts w:ascii="Times New Roman" w:hAnsi="Times New Roman" w:cs="Times New Roman"/>
        </w:rPr>
        <w:t> : en Pologne, le syndicat d’opposition Solidarnosc remporte les premières élections libres en Europe de l’Est ; en Tchécoslovaquie, l’opposant au régime communiste Vaclav Havel est élu président de la République ; en Roumanie le dirigeant communiste Ceausescu est exécuté)</w:t>
      </w:r>
      <w:r w:rsidR="006E1349">
        <w:rPr>
          <w:rFonts w:ascii="Times New Roman" w:hAnsi="Times New Roman" w:cs="Times New Roman"/>
        </w:rPr>
        <w:t>.</w:t>
      </w:r>
      <w:r w:rsidRPr="0064301B">
        <w:rPr>
          <w:rFonts w:ascii="Times New Roman" w:hAnsi="Times New Roman" w:cs="Times New Roman"/>
        </w:rPr>
        <w:t xml:space="preserve"> </w:t>
      </w:r>
    </w:p>
    <w:p w:rsidR="0064301B" w:rsidRDefault="0064301B" w:rsidP="0064301B">
      <w:pPr>
        <w:spacing w:after="0" w:line="240" w:lineRule="auto"/>
        <w:jc w:val="both"/>
        <w:rPr>
          <w:rFonts w:ascii="Times New Roman" w:hAnsi="Times New Roman" w:cs="Times New Roman"/>
        </w:rPr>
      </w:pPr>
      <w:r w:rsidRPr="0064301B">
        <w:rPr>
          <w:rFonts w:ascii="Times New Roman" w:hAnsi="Times New Roman" w:cs="Times New Roman"/>
        </w:rPr>
        <w:t>- 1991 : éclatement et fin de l’URSS → dissolution du Pacte de Varsovie, émancipation des pays baltes puis des différentes Républiques</w:t>
      </w:r>
      <w:r w:rsidR="006E1349">
        <w:rPr>
          <w:rFonts w:ascii="Times New Roman" w:hAnsi="Times New Roman" w:cs="Times New Roman"/>
        </w:rPr>
        <w:t>.</w:t>
      </w:r>
    </w:p>
    <w:p w:rsidR="0064301B" w:rsidRPr="0064301B" w:rsidRDefault="0064301B" w:rsidP="0064301B">
      <w:pPr>
        <w:spacing w:after="0" w:line="240" w:lineRule="auto"/>
        <w:jc w:val="both"/>
        <w:rPr>
          <w:rFonts w:ascii="Times New Roman" w:hAnsi="Times New Roman" w:cs="Times New Roman"/>
        </w:rPr>
      </w:pPr>
      <w:r w:rsidRPr="0064301B">
        <w:rPr>
          <w:rFonts w:ascii="Times New Roman" w:hAnsi="Times New Roman" w:cs="Times New Roman"/>
        </w:rPr>
        <w:t xml:space="preserve"> </w:t>
      </w:r>
    </w:p>
    <w:p w:rsidR="0064301B" w:rsidRPr="0064301B" w:rsidRDefault="0064301B" w:rsidP="0064301B">
      <w:pPr>
        <w:spacing w:after="0" w:line="240" w:lineRule="auto"/>
        <w:jc w:val="both"/>
        <w:rPr>
          <w:rFonts w:ascii="Times New Roman" w:hAnsi="Times New Roman" w:cs="Times New Roman"/>
        </w:rPr>
      </w:pPr>
      <w:r w:rsidRPr="0064301B">
        <w:rPr>
          <w:rFonts w:ascii="Times New Roman" w:hAnsi="Times New Roman" w:cs="Times New Roman"/>
        </w:rPr>
        <w:t xml:space="preserve">● </w:t>
      </w:r>
      <w:r w:rsidRPr="0064301B">
        <w:rPr>
          <w:rFonts w:ascii="Times New Roman" w:hAnsi="Times New Roman" w:cs="Times New Roman"/>
          <w:b/>
        </w:rPr>
        <w:t>Les principales conséquences</w:t>
      </w:r>
      <w:r w:rsidRPr="0064301B">
        <w:rPr>
          <w:rFonts w:ascii="Times New Roman" w:hAnsi="Times New Roman" w:cs="Times New Roman"/>
        </w:rPr>
        <w:t> :</w:t>
      </w:r>
    </w:p>
    <w:p w:rsidR="0064301B" w:rsidRPr="0064301B" w:rsidRDefault="0064301B" w:rsidP="0064301B">
      <w:pPr>
        <w:spacing w:after="0" w:line="240" w:lineRule="auto"/>
        <w:jc w:val="both"/>
        <w:rPr>
          <w:rFonts w:ascii="Times New Roman" w:hAnsi="Times New Roman" w:cs="Times New Roman"/>
        </w:rPr>
      </w:pPr>
      <w:r w:rsidRPr="0064301B">
        <w:rPr>
          <w:rFonts w:ascii="Times New Roman" w:hAnsi="Times New Roman" w:cs="Times New Roman"/>
        </w:rPr>
        <w:t>- Proclamation de l’indépenda</w:t>
      </w:r>
      <w:r w:rsidR="002A5D2C">
        <w:rPr>
          <w:rFonts w:ascii="Times New Roman" w:hAnsi="Times New Roman" w:cs="Times New Roman"/>
        </w:rPr>
        <w:t xml:space="preserve">nce des républiques soviétiques </w:t>
      </w:r>
      <w:r w:rsidRPr="0064301B">
        <w:rPr>
          <w:rFonts w:ascii="Times New Roman" w:hAnsi="Times New Roman" w:cs="Times New Roman"/>
        </w:rPr>
        <w:t>et création de la CEI</w:t>
      </w:r>
      <w:r w:rsidR="006E1349">
        <w:rPr>
          <w:rFonts w:ascii="Times New Roman" w:hAnsi="Times New Roman" w:cs="Times New Roman"/>
        </w:rPr>
        <w:t>.</w:t>
      </w:r>
      <w:r w:rsidRPr="0064301B">
        <w:rPr>
          <w:rFonts w:ascii="Times New Roman" w:hAnsi="Times New Roman" w:cs="Times New Roman"/>
        </w:rPr>
        <w:t xml:space="preserve"> </w:t>
      </w:r>
    </w:p>
    <w:p w:rsidR="0064301B" w:rsidRPr="0064301B" w:rsidRDefault="0064301B" w:rsidP="0064301B">
      <w:pPr>
        <w:spacing w:after="0" w:line="240" w:lineRule="auto"/>
        <w:jc w:val="both"/>
        <w:rPr>
          <w:rFonts w:ascii="Times New Roman" w:hAnsi="Times New Roman" w:cs="Times New Roman"/>
        </w:rPr>
      </w:pPr>
      <w:r w:rsidRPr="0064301B">
        <w:rPr>
          <w:rFonts w:ascii="Times New Roman" w:hAnsi="Times New Roman" w:cs="Times New Roman"/>
        </w:rPr>
        <w:t>- Abandon du modèle soviétique et passage à l’économie de marché. Triomphe du modèle capitaliste.</w:t>
      </w:r>
    </w:p>
    <w:p w:rsidR="0064301B" w:rsidRPr="0064301B" w:rsidRDefault="0064301B" w:rsidP="0064301B">
      <w:pPr>
        <w:spacing w:after="0" w:line="240" w:lineRule="auto"/>
        <w:jc w:val="both"/>
        <w:rPr>
          <w:rFonts w:ascii="Times New Roman" w:hAnsi="Times New Roman" w:cs="Times New Roman"/>
        </w:rPr>
      </w:pPr>
      <w:r w:rsidRPr="0064301B">
        <w:rPr>
          <w:rFonts w:ascii="Times New Roman" w:hAnsi="Times New Roman" w:cs="Times New Roman"/>
        </w:rPr>
        <w:t>- Fin de la guerre froide et hégémonie des Etats-Unis sur la scène internationale : les Américains disposent d’une</w:t>
      </w:r>
      <w:r w:rsidR="002A5D2C">
        <w:rPr>
          <w:rFonts w:ascii="Times New Roman" w:hAnsi="Times New Roman" w:cs="Times New Roman"/>
        </w:rPr>
        <w:t xml:space="preserve"> puissance économique écrasante </w:t>
      </w:r>
      <w:r w:rsidRPr="0064301B">
        <w:rPr>
          <w:rFonts w:ascii="Times New Roman" w:hAnsi="Times New Roman" w:cs="Times New Roman"/>
        </w:rPr>
        <w:t>+ capacité technologique énorme + puissance militaire + capacité d’influence grâce aux médias et à l’industrie du divertissement.</w:t>
      </w:r>
    </w:p>
    <w:p w:rsidR="0064301B" w:rsidRPr="0064301B" w:rsidRDefault="0064301B" w:rsidP="0064301B">
      <w:pPr>
        <w:spacing w:after="0" w:line="240" w:lineRule="auto"/>
        <w:jc w:val="both"/>
        <w:rPr>
          <w:rFonts w:ascii="Times New Roman" w:hAnsi="Times New Roman" w:cs="Times New Roman"/>
        </w:rPr>
      </w:pPr>
    </w:p>
    <w:p w:rsidR="0064301B" w:rsidRPr="0064301B" w:rsidRDefault="0064301B" w:rsidP="0064301B">
      <w:pPr>
        <w:spacing w:after="0" w:line="240" w:lineRule="auto"/>
        <w:jc w:val="both"/>
        <w:rPr>
          <w:rFonts w:ascii="Times New Roman" w:hAnsi="Times New Roman" w:cs="Times New Roman"/>
          <w:b/>
        </w:rPr>
      </w:pPr>
      <w:r w:rsidRPr="0064301B">
        <w:rPr>
          <w:rFonts w:ascii="Times New Roman" w:hAnsi="Times New Roman" w:cs="Times New Roman"/>
          <w:b/>
        </w:rPr>
        <w:t>Pistes de valorisation :</w:t>
      </w:r>
    </w:p>
    <w:p w:rsidR="0064301B" w:rsidRPr="002A5D2C" w:rsidRDefault="0064301B" w:rsidP="002A5D2C">
      <w:pPr>
        <w:pStyle w:val="Paragraphedeliste"/>
        <w:numPr>
          <w:ilvl w:val="0"/>
          <w:numId w:val="15"/>
        </w:numPr>
        <w:spacing w:after="0" w:line="240" w:lineRule="auto"/>
        <w:ind w:left="0" w:firstLine="426"/>
        <w:jc w:val="both"/>
        <w:rPr>
          <w:rFonts w:ascii="Times New Roman" w:hAnsi="Times New Roman" w:cs="Times New Roman"/>
          <w:b/>
        </w:rPr>
      </w:pPr>
      <w:r w:rsidRPr="002A5D2C">
        <w:rPr>
          <w:rFonts w:ascii="Times New Roman" w:hAnsi="Times New Roman" w:cs="Times New Roman"/>
          <w:b/>
        </w:rPr>
        <w:t>Connaissances :</w:t>
      </w:r>
    </w:p>
    <w:p w:rsidR="0064301B" w:rsidRPr="0064301B" w:rsidRDefault="00FF763B" w:rsidP="0064301B">
      <w:pPr>
        <w:spacing w:after="0" w:line="240" w:lineRule="auto"/>
        <w:jc w:val="both"/>
        <w:rPr>
          <w:rFonts w:ascii="Times New Roman" w:hAnsi="Times New Roman" w:cs="Times New Roman"/>
        </w:rPr>
      </w:pPr>
      <w:r>
        <w:rPr>
          <w:rFonts w:ascii="Times New Roman" w:hAnsi="Times New Roman" w:cs="Times New Roman"/>
        </w:rPr>
        <w:t>- L</w:t>
      </w:r>
      <w:r w:rsidR="0064301B" w:rsidRPr="0064301B">
        <w:rPr>
          <w:rFonts w:ascii="Times New Roman" w:hAnsi="Times New Roman" w:cs="Times New Roman"/>
        </w:rPr>
        <w:t>es dates</w:t>
      </w:r>
      <w:r w:rsidR="002A5D2C">
        <w:rPr>
          <w:rFonts w:ascii="Times New Roman" w:hAnsi="Times New Roman" w:cs="Times New Roman"/>
        </w:rPr>
        <w:t>.</w:t>
      </w:r>
    </w:p>
    <w:p w:rsidR="0064301B" w:rsidRDefault="00FF763B" w:rsidP="0064301B">
      <w:pPr>
        <w:spacing w:after="0" w:line="240" w:lineRule="auto"/>
        <w:jc w:val="both"/>
        <w:rPr>
          <w:rFonts w:ascii="Times New Roman" w:hAnsi="Times New Roman" w:cs="Times New Roman"/>
        </w:rPr>
      </w:pPr>
      <w:r>
        <w:rPr>
          <w:rFonts w:ascii="Times New Roman" w:hAnsi="Times New Roman" w:cs="Times New Roman"/>
        </w:rPr>
        <w:t>- N</w:t>
      </w:r>
      <w:r w:rsidR="0064301B" w:rsidRPr="0064301B">
        <w:rPr>
          <w:rFonts w:ascii="Times New Roman" w:hAnsi="Times New Roman" w:cs="Times New Roman"/>
        </w:rPr>
        <w:t>’importe quel aspect des connaissances présentées ci-dessus peut être particulièrement développé par le candidat et faire l’objet d’une valorisation.</w:t>
      </w:r>
    </w:p>
    <w:p w:rsidR="002A5D2C" w:rsidRDefault="002A5D2C" w:rsidP="0064301B">
      <w:pPr>
        <w:spacing w:after="0" w:line="240" w:lineRule="auto"/>
        <w:jc w:val="both"/>
        <w:rPr>
          <w:rFonts w:ascii="Times New Roman" w:hAnsi="Times New Roman" w:cs="Times New Roman"/>
        </w:rPr>
      </w:pPr>
    </w:p>
    <w:p w:rsidR="0064301B" w:rsidRPr="0064301B" w:rsidRDefault="0064301B" w:rsidP="002A5D2C">
      <w:pPr>
        <w:numPr>
          <w:ilvl w:val="0"/>
          <w:numId w:val="3"/>
        </w:numPr>
        <w:spacing w:after="0" w:line="240" w:lineRule="auto"/>
        <w:ind w:hanging="294"/>
        <w:jc w:val="both"/>
        <w:rPr>
          <w:rFonts w:ascii="Times New Roman" w:hAnsi="Times New Roman" w:cs="Times New Roman"/>
          <w:b/>
        </w:rPr>
      </w:pPr>
      <w:r w:rsidRPr="0064301B">
        <w:rPr>
          <w:rFonts w:ascii="Times New Roman" w:hAnsi="Times New Roman" w:cs="Times New Roman"/>
          <w:b/>
        </w:rPr>
        <w:t>Capacités</w:t>
      </w:r>
      <w:r w:rsidR="002A5D2C">
        <w:rPr>
          <w:rFonts w:ascii="Times New Roman" w:hAnsi="Times New Roman" w:cs="Times New Roman"/>
          <w:b/>
        </w:rPr>
        <w:t> :</w:t>
      </w:r>
    </w:p>
    <w:p w:rsidR="0064301B" w:rsidRPr="0064301B" w:rsidRDefault="0064301B" w:rsidP="0064301B">
      <w:pPr>
        <w:spacing w:after="0" w:line="240" w:lineRule="auto"/>
        <w:jc w:val="both"/>
        <w:rPr>
          <w:rFonts w:ascii="Times New Roman" w:hAnsi="Times New Roman" w:cs="Times New Roman"/>
        </w:rPr>
      </w:pPr>
      <w:r w:rsidRPr="0064301B">
        <w:rPr>
          <w:rFonts w:ascii="Times New Roman" w:hAnsi="Times New Roman" w:cs="Times New Roman"/>
        </w:rPr>
        <w:t>- Raconter un événement historique</w:t>
      </w:r>
      <w:r w:rsidR="002A5D2C">
        <w:rPr>
          <w:rFonts w:ascii="Times New Roman" w:hAnsi="Times New Roman" w:cs="Times New Roman"/>
        </w:rPr>
        <w:t>.</w:t>
      </w:r>
    </w:p>
    <w:p w:rsidR="0064301B" w:rsidRPr="0064301B" w:rsidRDefault="0064301B" w:rsidP="0064301B">
      <w:pPr>
        <w:spacing w:after="0" w:line="240" w:lineRule="auto"/>
        <w:jc w:val="both"/>
        <w:rPr>
          <w:rFonts w:ascii="Times New Roman" w:hAnsi="Times New Roman" w:cs="Times New Roman"/>
        </w:rPr>
      </w:pPr>
      <w:r w:rsidRPr="0064301B">
        <w:rPr>
          <w:rFonts w:ascii="Times New Roman" w:hAnsi="Times New Roman" w:cs="Times New Roman"/>
        </w:rPr>
        <w:t>- Situer les faits les uns par rapports aux autres</w:t>
      </w:r>
      <w:r w:rsidR="002A5D2C">
        <w:rPr>
          <w:rFonts w:ascii="Times New Roman" w:hAnsi="Times New Roman" w:cs="Times New Roman"/>
        </w:rPr>
        <w:t>.</w:t>
      </w:r>
    </w:p>
    <w:p w:rsidR="0064301B" w:rsidRPr="0064301B" w:rsidRDefault="0064301B" w:rsidP="0064301B">
      <w:pPr>
        <w:spacing w:after="0" w:line="240" w:lineRule="auto"/>
        <w:jc w:val="both"/>
        <w:rPr>
          <w:rFonts w:ascii="Times New Roman" w:hAnsi="Times New Roman" w:cs="Times New Roman"/>
          <w:b/>
          <w:u w:val="single"/>
        </w:rPr>
      </w:pPr>
    </w:p>
    <w:p w:rsidR="0064301B" w:rsidRPr="0064301B" w:rsidRDefault="0064301B" w:rsidP="0064301B">
      <w:pPr>
        <w:spacing w:after="0" w:line="240" w:lineRule="auto"/>
        <w:jc w:val="both"/>
        <w:rPr>
          <w:rFonts w:ascii="Times New Roman" w:hAnsi="Times New Roman" w:cs="Times New Roman"/>
          <w:b/>
          <w:u w:val="single"/>
        </w:rPr>
      </w:pPr>
      <w:r w:rsidRPr="0064301B">
        <w:rPr>
          <w:rFonts w:ascii="Times New Roman" w:hAnsi="Times New Roman" w:cs="Times New Roman"/>
          <w:b/>
          <w:u w:val="single"/>
        </w:rPr>
        <w:t>Sujet 2</w:t>
      </w:r>
      <w:r w:rsidRPr="0064301B">
        <w:rPr>
          <w:rFonts w:ascii="Times New Roman" w:hAnsi="Times New Roman" w:cs="Times New Roman"/>
          <w:b/>
        </w:rPr>
        <w:t> : L’accession de l’Algérie à l’indépendance</w:t>
      </w:r>
    </w:p>
    <w:p w:rsidR="0064301B" w:rsidRPr="0064301B" w:rsidRDefault="0064301B" w:rsidP="0064301B">
      <w:pPr>
        <w:spacing w:after="0" w:line="240" w:lineRule="auto"/>
        <w:jc w:val="both"/>
        <w:rPr>
          <w:rFonts w:ascii="Times New Roman" w:hAnsi="Times New Roman" w:cs="Times New Roman"/>
          <w:b/>
          <w:u w:val="single"/>
        </w:rPr>
      </w:pPr>
    </w:p>
    <w:p w:rsidR="0064301B" w:rsidRPr="0064301B" w:rsidRDefault="0064301B" w:rsidP="0064301B">
      <w:pPr>
        <w:spacing w:after="0" w:line="240" w:lineRule="auto"/>
        <w:jc w:val="both"/>
        <w:rPr>
          <w:rFonts w:ascii="Times New Roman" w:hAnsi="Times New Roman" w:cs="Times New Roman"/>
          <w:b/>
        </w:rPr>
      </w:pPr>
      <w:r w:rsidRPr="0064301B">
        <w:rPr>
          <w:rFonts w:ascii="Times New Roman" w:hAnsi="Times New Roman" w:cs="Times New Roman"/>
          <w:b/>
        </w:rPr>
        <w:t>Attentes</w:t>
      </w:r>
      <w:r w:rsidR="002A5D2C">
        <w:rPr>
          <w:rFonts w:ascii="Times New Roman" w:hAnsi="Times New Roman" w:cs="Times New Roman"/>
          <w:b/>
        </w:rPr>
        <w:t> :</w:t>
      </w:r>
    </w:p>
    <w:p w:rsidR="0064301B" w:rsidRPr="0064301B" w:rsidRDefault="0064301B" w:rsidP="0064301B">
      <w:pPr>
        <w:spacing w:after="0" w:line="240" w:lineRule="auto"/>
        <w:jc w:val="both"/>
        <w:rPr>
          <w:rFonts w:ascii="Times New Roman" w:hAnsi="Times New Roman" w:cs="Times New Roman"/>
        </w:rPr>
      </w:pPr>
      <w:r w:rsidRPr="0064301B">
        <w:rPr>
          <w:rFonts w:ascii="Times New Roman" w:hAnsi="Times New Roman" w:cs="Times New Roman"/>
        </w:rPr>
        <w:t>On attend du candidat qu’il produise un raisonnem</w:t>
      </w:r>
      <w:r w:rsidR="002A5D2C">
        <w:rPr>
          <w:rFonts w:ascii="Times New Roman" w:hAnsi="Times New Roman" w:cs="Times New Roman"/>
        </w:rPr>
        <w:t xml:space="preserve">ent historique sur l’accession </w:t>
      </w:r>
      <w:r w:rsidRPr="0064301B">
        <w:rPr>
          <w:rFonts w:ascii="Times New Roman" w:hAnsi="Times New Roman" w:cs="Times New Roman"/>
        </w:rPr>
        <w:t>de l’Algérie à l’indépendance. Ce raisonnement restitue :</w:t>
      </w:r>
    </w:p>
    <w:p w:rsidR="0064301B" w:rsidRPr="0064301B" w:rsidRDefault="0064301B" w:rsidP="0064301B">
      <w:pPr>
        <w:numPr>
          <w:ilvl w:val="0"/>
          <w:numId w:val="1"/>
        </w:numPr>
        <w:spacing w:after="0" w:line="240" w:lineRule="auto"/>
        <w:jc w:val="both"/>
        <w:rPr>
          <w:rFonts w:ascii="Times New Roman" w:hAnsi="Times New Roman" w:cs="Times New Roman"/>
        </w:rPr>
      </w:pPr>
      <w:r w:rsidRPr="0064301B">
        <w:rPr>
          <w:rFonts w:ascii="Times New Roman" w:hAnsi="Times New Roman" w:cs="Times New Roman"/>
        </w:rPr>
        <w:t>des éléments de contexte ;</w:t>
      </w:r>
    </w:p>
    <w:p w:rsidR="0064301B" w:rsidRPr="0064301B" w:rsidRDefault="0064301B" w:rsidP="0064301B">
      <w:pPr>
        <w:numPr>
          <w:ilvl w:val="0"/>
          <w:numId w:val="1"/>
        </w:numPr>
        <w:spacing w:after="0" w:line="240" w:lineRule="auto"/>
        <w:jc w:val="both"/>
        <w:rPr>
          <w:rFonts w:ascii="Times New Roman" w:hAnsi="Times New Roman" w:cs="Times New Roman"/>
        </w:rPr>
      </w:pPr>
      <w:r w:rsidRPr="0064301B">
        <w:rPr>
          <w:rFonts w:ascii="Times New Roman" w:hAnsi="Times New Roman" w:cs="Times New Roman"/>
        </w:rPr>
        <w:t>les principales étapes et le rôle des acteurs majeurs ;</w:t>
      </w:r>
    </w:p>
    <w:p w:rsidR="0064301B" w:rsidRPr="0064301B" w:rsidRDefault="0064301B" w:rsidP="0064301B">
      <w:pPr>
        <w:numPr>
          <w:ilvl w:val="0"/>
          <w:numId w:val="1"/>
        </w:numPr>
        <w:spacing w:after="0" w:line="240" w:lineRule="auto"/>
        <w:jc w:val="both"/>
        <w:rPr>
          <w:rFonts w:ascii="Times New Roman" w:hAnsi="Times New Roman" w:cs="Times New Roman"/>
        </w:rPr>
      </w:pPr>
      <w:r w:rsidRPr="0064301B">
        <w:rPr>
          <w:rFonts w:ascii="Times New Roman" w:hAnsi="Times New Roman" w:cs="Times New Roman"/>
        </w:rPr>
        <w:t>les conséquences immédiates qui ont suivi l’indépendance, à la fois pour la France et pour l’Algérie.</w:t>
      </w:r>
    </w:p>
    <w:p w:rsidR="0064301B" w:rsidRPr="0064301B" w:rsidRDefault="0064301B" w:rsidP="0064301B">
      <w:pPr>
        <w:spacing w:after="0" w:line="240" w:lineRule="auto"/>
        <w:jc w:val="both"/>
        <w:rPr>
          <w:rFonts w:ascii="Times New Roman" w:hAnsi="Times New Roman" w:cs="Times New Roman"/>
        </w:rPr>
      </w:pPr>
      <w:r w:rsidRPr="0064301B">
        <w:rPr>
          <w:rFonts w:ascii="Times New Roman" w:hAnsi="Times New Roman" w:cs="Times New Roman"/>
        </w:rPr>
        <w:t xml:space="preserve"> </w:t>
      </w:r>
    </w:p>
    <w:p w:rsidR="0064301B" w:rsidRDefault="0064301B">
      <w:pPr>
        <w:rPr>
          <w:rFonts w:ascii="Times New Roman" w:hAnsi="Times New Roman" w:cs="Times New Roman"/>
          <w:b/>
        </w:rPr>
      </w:pPr>
      <w:r>
        <w:rPr>
          <w:rFonts w:ascii="Times New Roman" w:hAnsi="Times New Roman" w:cs="Times New Roman"/>
          <w:b/>
        </w:rPr>
        <w:br w:type="page"/>
      </w:r>
    </w:p>
    <w:p w:rsidR="0064301B" w:rsidRPr="0064301B" w:rsidRDefault="0064301B" w:rsidP="0064301B">
      <w:pPr>
        <w:spacing w:after="0" w:line="240" w:lineRule="auto"/>
        <w:jc w:val="both"/>
        <w:rPr>
          <w:rFonts w:ascii="Times New Roman" w:hAnsi="Times New Roman" w:cs="Times New Roman"/>
          <w:b/>
        </w:rPr>
      </w:pPr>
    </w:p>
    <w:p w:rsidR="0064301B" w:rsidRPr="0064301B" w:rsidRDefault="0064301B" w:rsidP="0064301B">
      <w:pPr>
        <w:spacing w:after="0" w:line="240" w:lineRule="auto"/>
        <w:jc w:val="both"/>
        <w:rPr>
          <w:rFonts w:ascii="Times New Roman" w:hAnsi="Times New Roman" w:cs="Times New Roman"/>
          <w:b/>
        </w:rPr>
      </w:pPr>
      <w:r w:rsidRPr="0064301B">
        <w:rPr>
          <w:rFonts w:ascii="Times New Roman" w:hAnsi="Times New Roman" w:cs="Times New Roman"/>
          <w:b/>
        </w:rPr>
        <w:t>Eléments possibles de réponse :</w:t>
      </w:r>
    </w:p>
    <w:p w:rsidR="0064301B" w:rsidRPr="0064301B" w:rsidRDefault="0064301B" w:rsidP="0064301B">
      <w:pPr>
        <w:spacing w:after="0" w:line="240" w:lineRule="auto"/>
        <w:jc w:val="both"/>
        <w:rPr>
          <w:rFonts w:ascii="Times New Roman" w:hAnsi="Times New Roman" w:cs="Times New Roman"/>
        </w:rPr>
      </w:pPr>
      <w:r w:rsidRPr="0064301B">
        <w:rPr>
          <w:rFonts w:ascii="Times New Roman" w:hAnsi="Times New Roman" w:cs="Times New Roman"/>
        </w:rPr>
        <w:t>Le candidat peut évoquer quelques-unes des connaissances suivantes.</w:t>
      </w:r>
    </w:p>
    <w:p w:rsidR="0064301B" w:rsidRPr="0064301B" w:rsidRDefault="0064301B" w:rsidP="0064301B">
      <w:pPr>
        <w:spacing w:after="0" w:line="240" w:lineRule="auto"/>
        <w:jc w:val="both"/>
        <w:rPr>
          <w:rFonts w:ascii="Times New Roman" w:hAnsi="Times New Roman" w:cs="Times New Roman"/>
          <w:b/>
        </w:rPr>
      </w:pPr>
      <w:r w:rsidRPr="0064301B">
        <w:rPr>
          <w:rFonts w:ascii="Times New Roman" w:hAnsi="Times New Roman" w:cs="Times New Roman"/>
        </w:rPr>
        <w:t xml:space="preserve">● </w:t>
      </w:r>
      <w:r w:rsidRPr="0064301B">
        <w:rPr>
          <w:rFonts w:ascii="Times New Roman" w:hAnsi="Times New Roman" w:cs="Times New Roman"/>
          <w:b/>
        </w:rPr>
        <w:t>Les éléments du contexte international favorables au mouvement de décolonisation après la Seconde guerre mondiale :</w:t>
      </w:r>
    </w:p>
    <w:p w:rsidR="0064301B" w:rsidRPr="0064301B" w:rsidRDefault="0064301B" w:rsidP="0064301B">
      <w:pPr>
        <w:spacing w:after="0" w:line="240" w:lineRule="auto"/>
        <w:jc w:val="both"/>
        <w:rPr>
          <w:rFonts w:ascii="Times New Roman" w:hAnsi="Times New Roman" w:cs="Times New Roman"/>
        </w:rPr>
      </w:pPr>
      <w:r w:rsidRPr="0064301B">
        <w:rPr>
          <w:rFonts w:ascii="Times New Roman" w:hAnsi="Times New Roman" w:cs="Times New Roman"/>
        </w:rPr>
        <w:t>- Les deux guerres mondiales ont dégradé l’image des puissances colonisatrices. Elles les ont affaiblies également sur le plan politique et économique</w:t>
      </w:r>
      <w:r w:rsidR="003D2F46">
        <w:rPr>
          <w:rFonts w:ascii="Times New Roman" w:hAnsi="Times New Roman" w:cs="Times New Roman"/>
        </w:rPr>
        <w:t>.</w:t>
      </w:r>
    </w:p>
    <w:p w:rsidR="0064301B" w:rsidRPr="0064301B" w:rsidRDefault="006E1349" w:rsidP="0064301B">
      <w:pPr>
        <w:spacing w:after="0" w:line="240" w:lineRule="auto"/>
        <w:jc w:val="both"/>
        <w:rPr>
          <w:rFonts w:ascii="Times New Roman" w:hAnsi="Times New Roman" w:cs="Times New Roman"/>
        </w:rPr>
      </w:pPr>
      <w:r>
        <w:rPr>
          <w:rFonts w:ascii="Times New Roman" w:hAnsi="Times New Roman" w:cs="Times New Roman"/>
        </w:rPr>
        <w:t>- L</w:t>
      </w:r>
      <w:r w:rsidR="0064301B" w:rsidRPr="0064301B">
        <w:rPr>
          <w:rFonts w:ascii="Times New Roman" w:hAnsi="Times New Roman" w:cs="Times New Roman"/>
        </w:rPr>
        <w:t>’URSS et les Etats-Unis sont favorables à la décolonisation</w:t>
      </w:r>
      <w:r>
        <w:rPr>
          <w:rFonts w:ascii="Times New Roman" w:hAnsi="Times New Roman" w:cs="Times New Roman"/>
        </w:rPr>
        <w:t>.</w:t>
      </w:r>
    </w:p>
    <w:p w:rsidR="0064301B" w:rsidRPr="0064301B" w:rsidRDefault="0064301B" w:rsidP="0064301B">
      <w:pPr>
        <w:spacing w:after="0" w:line="240" w:lineRule="auto"/>
        <w:jc w:val="both"/>
        <w:rPr>
          <w:rFonts w:ascii="Times New Roman" w:hAnsi="Times New Roman" w:cs="Times New Roman"/>
        </w:rPr>
      </w:pPr>
      <w:r w:rsidRPr="0064301B">
        <w:rPr>
          <w:rFonts w:ascii="Times New Roman" w:hAnsi="Times New Roman" w:cs="Times New Roman"/>
        </w:rPr>
        <w:t>- L’ONU, dès sa création, affirme l’égalité des droits des peuples et leur droit à disposer d’eux-mêmes</w:t>
      </w:r>
      <w:r w:rsidR="003D2F46">
        <w:rPr>
          <w:rFonts w:ascii="Times New Roman" w:hAnsi="Times New Roman" w:cs="Times New Roman"/>
        </w:rPr>
        <w:t>.</w:t>
      </w:r>
    </w:p>
    <w:p w:rsidR="0064301B" w:rsidRDefault="0064301B" w:rsidP="0064301B">
      <w:pPr>
        <w:spacing w:after="0" w:line="240" w:lineRule="auto"/>
        <w:jc w:val="both"/>
        <w:rPr>
          <w:rFonts w:ascii="Times New Roman" w:hAnsi="Times New Roman" w:cs="Times New Roman"/>
        </w:rPr>
      </w:pPr>
      <w:r w:rsidRPr="0064301B">
        <w:rPr>
          <w:rFonts w:ascii="Times New Roman" w:hAnsi="Times New Roman" w:cs="Times New Roman"/>
        </w:rPr>
        <w:t>- Dans les colonies, des mouvements nationalistes se développent, dirigés par des chefs parfois formés dans les meilleures écoles des puissances coloniales.</w:t>
      </w:r>
    </w:p>
    <w:p w:rsidR="003D2F46" w:rsidRPr="0064301B" w:rsidRDefault="003D2F46" w:rsidP="0064301B">
      <w:pPr>
        <w:spacing w:after="0" w:line="240" w:lineRule="auto"/>
        <w:jc w:val="both"/>
        <w:rPr>
          <w:rFonts w:ascii="Times New Roman" w:hAnsi="Times New Roman" w:cs="Times New Roman"/>
        </w:rPr>
      </w:pPr>
    </w:p>
    <w:p w:rsidR="0064301B" w:rsidRPr="0064301B" w:rsidRDefault="0064301B" w:rsidP="0064301B">
      <w:pPr>
        <w:spacing w:after="0" w:line="240" w:lineRule="auto"/>
        <w:jc w:val="both"/>
        <w:rPr>
          <w:rFonts w:ascii="Times New Roman" w:hAnsi="Times New Roman" w:cs="Times New Roman"/>
          <w:b/>
        </w:rPr>
      </w:pPr>
      <w:r w:rsidRPr="0064301B">
        <w:rPr>
          <w:rFonts w:ascii="Times New Roman" w:hAnsi="Times New Roman" w:cs="Times New Roman"/>
        </w:rPr>
        <w:t>●</w:t>
      </w:r>
      <w:r w:rsidR="00E20BBC">
        <w:rPr>
          <w:rFonts w:ascii="Times New Roman" w:hAnsi="Times New Roman" w:cs="Times New Roman"/>
        </w:rPr>
        <w:t xml:space="preserve"> </w:t>
      </w:r>
      <w:r w:rsidRPr="0064301B">
        <w:rPr>
          <w:rFonts w:ascii="Times New Roman" w:hAnsi="Times New Roman" w:cs="Times New Roman"/>
          <w:b/>
        </w:rPr>
        <w:t>Les étapes du processus de l’indépendance algérienne :</w:t>
      </w:r>
    </w:p>
    <w:p w:rsidR="0064301B" w:rsidRPr="0064301B" w:rsidRDefault="006E1349" w:rsidP="0064301B">
      <w:pPr>
        <w:spacing w:after="0" w:line="240" w:lineRule="auto"/>
        <w:jc w:val="both"/>
        <w:rPr>
          <w:rFonts w:ascii="Times New Roman" w:hAnsi="Times New Roman" w:cs="Times New Roman"/>
        </w:rPr>
      </w:pPr>
      <w:r>
        <w:rPr>
          <w:rFonts w:ascii="Times New Roman" w:hAnsi="Times New Roman" w:cs="Times New Roman"/>
        </w:rPr>
        <w:t>- L</w:t>
      </w:r>
      <w:r w:rsidR="0064301B" w:rsidRPr="0064301B">
        <w:rPr>
          <w:rFonts w:ascii="Times New Roman" w:hAnsi="Times New Roman" w:cs="Times New Roman"/>
        </w:rPr>
        <w:t>e 1</w:t>
      </w:r>
      <w:r w:rsidR="0064301B" w:rsidRPr="0064301B">
        <w:rPr>
          <w:rFonts w:ascii="Times New Roman" w:hAnsi="Times New Roman" w:cs="Times New Roman"/>
          <w:vertAlign w:val="superscript"/>
        </w:rPr>
        <w:t>er</w:t>
      </w:r>
      <w:r w:rsidR="0064301B" w:rsidRPr="0064301B">
        <w:rPr>
          <w:rFonts w:ascii="Times New Roman" w:hAnsi="Times New Roman" w:cs="Times New Roman"/>
        </w:rPr>
        <w:t xml:space="preserve"> novembre 1954 (Toussaint rouge) débute l’insurrection du FLN</w:t>
      </w:r>
      <w:r>
        <w:rPr>
          <w:rFonts w:ascii="Times New Roman" w:hAnsi="Times New Roman" w:cs="Times New Roman"/>
        </w:rPr>
        <w:t>.</w:t>
      </w:r>
    </w:p>
    <w:p w:rsidR="0064301B" w:rsidRPr="0064301B" w:rsidRDefault="006E1349" w:rsidP="0064301B">
      <w:pPr>
        <w:spacing w:after="0" w:line="240" w:lineRule="auto"/>
        <w:jc w:val="both"/>
        <w:rPr>
          <w:rFonts w:ascii="Times New Roman" w:hAnsi="Times New Roman" w:cs="Times New Roman"/>
        </w:rPr>
      </w:pPr>
      <w:r>
        <w:rPr>
          <w:rFonts w:ascii="Times New Roman" w:hAnsi="Times New Roman" w:cs="Times New Roman"/>
        </w:rPr>
        <w:t>- L</w:t>
      </w:r>
      <w:r w:rsidR="0064301B" w:rsidRPr="0064301B">
        <w:rPr>
          <w:rFonts w:ascii="Times New Roman" w:hAnsi="Times New Roman" w:cs="Times New Roman"/>
        </w:rPr>
        <w:t>a guerre s’étend, à partir de 1956, à l’ensemble du territoire algérien. Envoi de soldats français.</w:t>
      </w:r>
    </w:p>
    <w:p w:rsidR="0064301B" w:rsidRPr="0064301B" w:rsidRDefault="006E1349" w:rsidP="0064301B">
      <w:pPr>
        <w:spacing w:after="0" w:line="240" w:lineRule="auto"/>
        <w:jc w:val="both"/>
        <w:rPr>
          <w:rFonts w:ascii="Times New Roman" w:hAnsi="Times New Roman" w:cs="Times New Roman"/>
        </w:rPr>
      </w:pPr>
      <w:r>
        <w:rPr>
          <w:rFonts w:ascii="Times New Roman" w:hAnsi="Times New Roman" w:cs="Times New Roman"/>
        </w:rPr>
        <w:t>- L</w:t>
      </w:r>
      <w:r w:rsidR="0064301B" w:rsidRPr="0064301B">
        <w:rPr>
          <w:rFonts w:ascii="Times New Roman" w:hAnsi="Times New Roman" w:cs="Times New Roman"/>
        </w:rPr>
        <w:t>’armée française ne parvient pas à éliminer la guérilla nationaliste. Torture et attentats se multiplient et heurtent l’opinion française et internationale</w:t>
      </w:r>
      <w:r>
        <w:rPr>
          <w:rFonts w:ascii="Times New Roman" w:hAnsi="Times New Roman" w:cs="Times New Roman"/>
        </w:rPr>
        <w:t>.</w:t>
      </w:r>
    </w:p>
    <w:p w:rsidR="0064301B" w:rsidRPr="0064301B" w:rsidRDefault="006E1349" w:rsidP="0064301B">
      <w:pPr>
        <w:spacing w:after="0" w:line="240" w:lineRule="auto"/>
        <w:jc w:val="both"/>
        <w:rPr>
          <w:rFonts w:ascii="Times New Roman" w:hAnsi="Times New Roman" w:cs="Times New Roman"/>
        </w:rPr>
      </w:pPr>
      <w:r>
        <w:rPr>
          <w:rFonts w:ascii="Times New Roman" w:hAnsi="Times New Roman" w:cs="Times New Roman"/>
        </w:rPr>
        <w:t>- E</w:t>
      </w:r>
      <w:r w:rsidR="0064301B" w:rsidRPr="0064301B">
        <w:rPr>
          <w:rFonts w:ascii="Times New Roman" w:hAnsi="Times New Roman" w:cs="Times New Roman"/>
        </w:rPr>
        <w:t>n 1958, le général de Gaulle, président de la République, enclenche un processus de négociations. Colère des partisans de l’Algé</w:t>
      </w:r>
      <w:r>
        <w:rPr>
          <w:rFonts w:ascii="Times New Roman" w:hAnsi="Times New Roman" w:cs="Times New Roman"/>
        </w:rPr>
        <w:t xml:space="preserve">rie française et </w:t>
      </w:r>
      <w:r w:rsidR="0064301B" w:rsidRPr="0064301B">
        <w:rPr>
          <w:rFonts w:ascii="Times New Roman" w:hAnsi="Times New Roman" w:cs="Times New Roman"/>
        </w:rPr>
        <w:t>opposition de l’OAS.</w:t>
      </w:r>
    </w:p>
    <w:p w:rsidR="0064301B" w:rsidRPr="0064301B" w:rsidRDefault="0064301B" w:rsidP="0064301B">
      <w:pPr>
        <w:spacing w:after="0" w:line="240" w:lineRule="auto"/>
        <w:jc w:val="both"/>
        <w:rPr>
          <w:rFonts w:ascii="Times New Roman" w:hAnsi="Times New Roman" w:cs="Times New Roman"/>
        </w:rPr>
      </w:pPr>
      <w:r w:rsidRPr="0064301B">
        <w:rPr>
          <w:rFonts w:ascii="Times New Roman" w:hAnsi="Times New Roman" w:cs="Times New Roman"/>
        </w:rPr>
        <w:t>- 19 mars 1962, signature des accords d’Evian</w:t>
      </w:r>
      <w:r w:rsidR="006E1349">
        <w:rPr>
          <w:rFonts w:ascii="Times New Roman" w:hAnsi="Times New Roman" w:cs="Times New Roman"/>
        </w:rPr>
        <w:t>.</w:t>
      </w:r>
    </w:p>
    <w:p w:rsidR="0064301B" w:rsidRDefault="0064301B" w:rsidP="0064301B">
      <w:pPr>
        <w:spacing w:after="0" w:line="240" w:lineRule="auto"/>
        <w:jc w:val="both"/>
        <w:rPr>
          <w:rFonts w:ascii="Times New Roman" w:hAnsi="Times New Roman" w:cs="Times New Roman"/>
        </w:rPr>
      </w:pPr>
      <w:r w:rsidRPr="0064301B">
        <w:rPr>
          <w:rFonts w:ascii="Times New Roman" w:hAnsi="Times New Roman" w:cs="Times New Roman"/>
        </w:rPr>
        <w:t>- Juillet 1962 : proclamation de l’indépendance</w:t>
      </w:r>
      <w:r w:rsidR="006E1349">
        <w:rPr>
          <w:rFonts w:ascii="Times New Roman" w:hAnsi="Times New Roman" w:cs="Times New Roman"/>
        </w:rPr>
        <w:t>.</w:t>
      </w:r>
      <w:r w:rsidRPr="0064301B">
        <w:rPr>
          <w:rFonts w:ascii="Times New Roman" w:hAnsi="Times New Roman" w:cs="Times New Roman"/>
        </w:rPr>
        <w:t xml:space="preserve"> </w:t>
      </w:r>
    </w:p>
    <w:p w:rsidR="003D2F46" w:rsidRPr="0064301B" w:rsidRDefault="003D2F46" w:rsidP="0064301B">
      <w:pPr>
        <w:spacing w:after="0" w:line="240" w:lineRule="auto"/>
        <w:jc w:val="both"/>
        <w:rPr>
          <w:rFonts w:ascii="Times New Roman" w:hAnsi="Times New Roman" w:cs="Times New Roman"/>
        </w:rPr>
      </w:pPr>
    </w:p>
    <w:p w:rsidR="0064301B" w:rsidRPr="0064301B" w:rsidRDefault="0064301B" w:rsidP="0064301B">
      <w:pPr>
        <w:spacing w:after="0" w:line="240" w:lineRule="auto"/>
        <w:jc w:val="both"/>
        <w:rPr>
          <w:rFonts w:ascii="Times New Roman" w:hAnsi="Times New Roman" w:cs="Times New Roman"/>
        </w:rPr>
      </w:pPr>
      <w:r w:rsidRPr="0064301B">
        <w:rPr>
          <w:rFonts w:ascii="Times New Roman" w:hAnsi="Times New Roman" w:cs="Times New Roman"/>
        </w:rPr>
        <w:t>●</w:t>
      </w:r>
      <w:r w:rsidRPr="0064301B">
        <w:rPr>
          <w:rFonts w:ascii="Times New Roman" w:hAnsi="Times New Roman" w:cs="Times New Roman"/>
          <w:b/>
        </w:rPr>
        <w:t xml:space="preserve"> Les conséquences i</w:t>
      </w:r>
      <w:r w:rsidR="003D2F46">
        <w:rPr>
          <w:rFonts w:ascii="Times New Roman" w:hAnsi="Times New Roman" w:cs="Times New Roman"/>
          <w:b/>
        </w:rPr>
        <w:t xml:space="preserve">mmédiates de cette indépendance </w:t>
      </w:r>
      <w:r w:rsidRPr="0064301B">
        <w:rPr>
          <w:rFonts w:ascii="Times New Roman" w:hAnsi="Times New Roman" w:cs="Times New Roman"/>
          <w:b/>
        </w:rPr>
        <w:t>pour la France et pour l’Algérie</w:t>
      </w:r>
      <w:r w:rsidR="003D2F46">
        <w:rPr>
          <w:rFonts w:ascii="Times New Roman" w:hAnsi="Times New Roman" w:cs="Times New Roman"/>
          <w:b/>
        </w:rPr>
        <w:t> :</w:t>
      </w:r>
    </w:p>
    <w:p w:rsidR="0064301B" w:rsidRPr="0064301B" w:rsidRDefault="003D2F46" w:rsidP="0064301B">
      <w:pPr>
        <w:spacing w:after="0" w:line="240" w:lineRule="auto"/>
        <w:jc w:val="both"/>
        <w:rPr>
          <w:rFonts w:ascii="Times New Roman" w:hAnsi="Times New Roman" w:cs="Times New Roman"/>
        </w:rPr>
      </w:pPr>
      <w:r>
        <w:rPr>
          <w:rFonts w:ascii="Times New Roman" w:hAnsi="Times New Roman" w:cs="Times New Roman"/>
        </w:rPr>
        <w:t>- </w:t>
      </w:r>
      <w:r w:rsidR="006E1349">
        <w:rPr>
          <w:rFonts w:ascii="Times New Roman" w:hAnsi="Times New Roman" w:cs="Times New Roman"/>
        </w:rPr>
        <w:t>E</w:t>
      </w:r>
      <w:r w:rsidR="0064301B" w:rsidRPr="0064301B">
        <w:rPr>
          <w:rFonts w:ascii="Times New Roman" w:hAnsi="Times New Roman" w:cs="Times New Roman"/>
        </w:rPr>
        <w:t xml:space="preserve">xode des « Pieds noirs » vers la </w:t>
      </w:r>
      <w:r w:rsidR="006E1349">
        <w:rPr>
          <w:rFonts w:ascii="Times New Roman" w:hAnsi="Times New Roman" w:cs="Times New Roman"/>
        </w:rPr>
        <w:t>France.</w:t>
      </w:r>
    </w:p>
    <w:p w:rsidR="0064301B" w:rsidRPr="0064301B" w:rsidRDefault="006E1349" w:rsidP="0064301B">
      <w:pPr>
        <w:spacing w:after="0" w:line="240" w:lineRule="auto"/>
        <w:jc w:val="both"/>
        <w:rPr>
          <w:rFonts w:ascii="Times New Roman" w:hAnsi="Times New Roman" w:cs="Times New Roman"/>
        </w:rPr>
      </w:pPr>
      <w:r>
        <w:rPr>
          <w:rFonts w:ascii="Times New Roman" w:hAnsi="Times New Roman" w:cs="Times New Roman"/>
        </w:rPr>
        <w:t>- É</w:t>
      </w:r>
      <w:r w:rsidR="0064301B" w:rsidRPr="0064301B">
        <w:rPr>
          <w:rFonts w:ascii="Times New Roman" w:hAnsi="Times New Roman" w:cs="Times New Roman"/>
        </w:rPr>
        <w:t>limination des harkis, soldats algériens engagés dans l’armée française. Ceux qui se réfugient en France sont mal accueillis.</w:t>
      </w:r>
    </w:p>
    <w:p w:rsidR="0064301B" w:rsidRPr="0064301B" w:rsidRDefault="0064301B" w:rsidP="0064301B">
      <w:pPr>
        <w:spacing w:after="0" w:line="240" w:lineRule="auto"/>
        <w:jc w:val="both"/>
        <w:rPr>
          <w:rFonts w:ascii="Times New Roman" w:hAnsi="Times New Roman" w:cs="Times New Roman"/>
          <w:b/>
        </w:rPr>
      </w:pPr>
      <w:r w:rsidRPr="0064301B">
        <w:rPr>
          <w:rFonts w:ascii="Times New Roman" w:hAnsi="Times New Roman" w:cs="Times New Roman"/>
          <w:b/>
        </w:rPr>
        <w:t xml:space="preserve"> </w:t>
      </w:r>
    </w:p>
    <w:p w:rsidR="0064301B" w:rsidRPr="0064301B" w:rsidRDefault="0064301B" w:rsidP="0064301B">
      <w:pPr>
        <w:spacing w:after="0" w:line="240" w:lineRule="auto"/>
        <w:jc w:val="both"/>
        <w:rPr>
          <w:rFonts w:ascii="Times New Roman" w:hAnsi="Times New Roman" w:cs="Times New Roman"/>
          <w:b/>
        </w:rPr>
      </w:pPr>
      <w:r w:rsidRPr="0064301B">
        <w:rPr>
          <w:rFonts w:ascii="Times New Roman" w:hAnsi="Times New Roman" w:cs="Times New Roman"/>
          <w:b/>
        </w:rPr>
        <w:t>Pistes de valorisation :</w:t>
      </w:r>
    </w:p>
    <w:p w:rsidR="0064301B" w:rsidRPr="0064301B" w:rsidRDefault="0064301B" w:rsidP="0064301B">
      <w:pPr>
        <w:numPr>
          <w:ilvl w:val="0"/>
          <w:numId w:val="5"/>
        </w:numPr>
        <w:spacing w:after="0" w:line="240" w:lineRule="auto"/>
        <w:jc w:val="both"/>
        <w:rPr>
          <w:rFonts w:ascii="Times New Roman" w:hAnsi="Times New Roman" w:cs="Times New Roman"/>
          <w:b/>
        </w:rPr>
      </w:pPr>
      <w:r w:rsidRPr="0064301B">
        <w:rPr>
          <w:rFonts w:ascii="Times New Roman" w:hAnsi="Times New Roman" w:cs="Times New Roman"/>
          <w:b/>
        </w:rPr>
        <w:t>Connaissances :</w:t>
      </w:r>
    </w:p>
    <w:p w:rsidR="0064301B" w:rsidRPr="0064301B" w:rsidRDefault="006E1349" w:rsidP="0064301B">
      <w:pPr>
        <w:spacing w:after="0" w:line="240" w:lineRule="auto"/>
        <w:jc w:val="both"/>
        <w:rPr>
          <w:rFonts w:ascii="Times New Roman" w:hAnsi="Times New Roman" w:cs="Times New Roman"/>
        </w:rPr>
      </w:pPr>
      <w:r>
        <w:rPr>
          <w:rFonts w:ascii="Times New Roman" w:hAnsi="Times New Roman" w:cs="Times New Roman"/>
        </w:rPr>
        <w:t>- L</w:t>
      </w:r>
      <w:r w:rsidR="0064301B" w:rsidRPr="0064301B">
        <w:rPr>
          <w:rFonts w:ascii="Times New Roman" w:hAnsi="Times New Roman" w:cs="Times New Roman"/>
        </w:rPr>
        <w:t>es dates</w:t>
      </w:r>
      <w:r>
        <w:rPr>
          <w:rFonts w:ascii="Times New Roman" w:hAnsi="Times New Roman" w:cs="Times New Roman"/>
        </w:rPr>
        <w:t>.</w:t>
      </w:r>
    </w:p>
    <w:p w:rsidR="0064301B" w:rsidRDefault="006E1349" w:rsidP="0064301B">
      <w:pPr>
        <w:spacing w:after="0" w:line="240" w:lineRule="auto"/>
        <w:jc w:val="both"/>
        <w:rPr>
          <w:rFonts w:ascii="Times New Roman" w:hAnsi="Times New Roman" w:cs="Times New Roman"/>
        </w:rPr>
      </w:pPr>
      <w:r>
        <w:rPr>
          <w:rFonts w:ascii="Times New Roman" w:hAnsi="Times New Roman" w:cs="Times New Roman"/>
        </w:rPr>
        <w:t>- N</w:t>
      </w:r>
      <w:r w:rsidR="0064301B" w:rsidRPr="0064301B">
        <w:rPr>
          <w:rFonts w:ascii="Times New Roman" w:hAnsi="Times New Roman" w:cs="Times New Roman"/>
        </w:rPr>
        <w:t>’importe quel aspect des connaissances présentées ci-dessus peut être développé par un candidat et faire l’objet d’une valorisation.</w:t>
      </w:r>
    </w:p>
    <w:p w:rsidR="003D2F46" w:rsidRPr="0064301B" w:rsidRDefault="003D2F46" w:rsidP="0064301B">
      <w:pPr>
        <w:spacing w:after="0" w:line="240" w:lineRule="auto"/>
        <w:jc w:val="both"/>
        <w:rPr>
          <w:rFonts w:ascii="Times New Roman" w:hAnsi="Times New Roman" w:cs="Times New Roman"/>
          <w:b/>
        </w:rPr>
      </w:pPr>
    </w:p>
    <w:p w:rsidR="0064301B" w:rsidRPr="0064301B" w:rsidRDefault="0064301B" w:rsidP="0064301B">
      <w:pPr>
        <w:numPr>
          <w:ilvl w:val="0"/>
          <w:numId w:val="5"/>
        </w:numPr>
        <w:spacing w:after="0" w:line="240" w:lineRule="auto"/>
        <w:jc w:val="both"/>
        <w:rPr>
          <w:rFonts w:ascii="Times New Roman" w:hAnsi="Times New Roman" w:cs="Times New Roman"/>
          <w:b/>
        </w:rPr>
      </w:pPr>
      <w:r w:rsidRPr="0064301B">
        <w:rPr>
          <w:rFonts w:ascii="Times New Roman" w:hAnsi="Times New Roman" w:cs="Times New Roman"/>
          <w:b/>
        </w:rPr>
        <w:t>Capacités</w:t>
      </w:r>
    </w:p>
    <w:p w:rsidR="0064301B" w:rsidRPr="0064301B" w:rsidRDefault="0064301B" w:rsidP="0064301B">
      <w:pPr>
        <w:spacing w:after="0" w:line="240" w:lineRule="auto"/>
        <w:jc w:val="both"/>
        <w:rPr>
          <w:rFonts w:ascii="Times New Roman" w:hAnsi="Times New Roman" w:cs="Times New Roman"/>
        </w:rPr>
      </w:pPr>
      <w:r w:rsidRPr="0064301B">
        <w:rPr>
          <w:rFonts w:ascii="Times New Roman" w:hAnsi="Times New Roman" w:cs="Times New Roman"/>
        </w:rPr>
        <w:t>- Situer les faits les uns par rapports aux autres</w:t>
      </w:r>
      <w:r w:rsidR="006E1349">
        <w:rPr>
          <w:rFonts w:ascii="Times New Roman" w:hAnsi="Times New Roman" w:cs="Times New Roman"/>
        </w:rPr>
        <w:t>.</w:t>
      </w:r>
    </w:p>
    <w:p w:rsidR="0064301B" w:rsidRPr="0064301B" w:rsidRDefault="0064301B" w:rsidP="0064301B">
      <w:pPr>
        <w:spacing w:after="0" w:line="240" w:lineRule="auto"/>
        <w:jc w:val="both"/>
        <w:rPr>
          <w:rFonts w:ascii="Times New Roman" w:hAnsi="Times New Roman" w:cs="Times New Roman"/>
        </w:rPr>
      </w:pPr>
      <w:r w:rsidRPr="0064301B">
        <w:rPr>
          <w:rFonts w:ascii="Times New Roman" w:hAnsi="Times New Roman" w:cs="Times New Roman"/>
        </w:rPr>
        <w:t>- Périodiser</w:t>
      </w:r>
      <w:r w:rsidR="006E1349">
        <w:rPr>
          <w:rFonts w:ascii="Times New Roman" w:hAnsi="Times New Roman" w:cs="Times New Roman"/>
        </w:rPr>
        <w:t>.</w:t>
      </w:r>
    </w:p>
    <w:p w:rsidR="0064301B" w:rsidRPr="0064301B" w:rsidRDefault="0064301B" w:rsidP="0064301B">
      <w:pPr>
        <w:spacing w:after="0" w:line="240" w:lineRule="auto"/>
        <w:jc w:val="both"/>
        <w:rPr>
          <w:rFonts w:ascii="Times New Roman" w:hAnsi="Times New Roman" w:cs="Times New Roman"/>
        </w:rPr>
      </w:pPr>
      <w:r w:rsidRPr="0064301B">
        <w:rPr>
          <w:rFonts w:ascii="Times New Roman" w:hAnsi="Times New Roman" w:cs="Times New Roman"/>
        </w:rPr>
        <w:t xml:space="preserve"> </w:t>
      </w:r>
    </w:p>
    <w:p w:rsidR="0064301B" w:rsidRPr="0064301B" w:rsidRDefault="0064301B" w:rsidP="0064301B">
      <w:pPr>
        <w:spacing w:after="0" w:line="240" w:lineRule="auto"/>
        <w:jc w:val="both"/>
        <w:rPr>
          <w:rFonts w:ascii="Times New Roman" w:hAnsi="Times New Roman" w:cs="Times New Roman"/>
        </w:rPr>
      </w:pPr>
      <w:r w:rsidRPr="0064301B">
        <w:rPr>
          <w:rFonts w:ascii="Times New Roman" w:hAnsi="Times New Roman" w:cs="Times New Roman"/>
          <w:b/>
        </w:rPr>
        <w:t xml:space="preserve">DEUXIEME PARTIE </w:t>
      </w:r>
      <w:r w:rsidRPr="0064301B">
        <w:rPr>
          <w:rFonts w:ascii="Times New Roman" w:hAnsi="Times New Roman" w:cs="Times New Roman"/>
        </w:rPr>
        <w:t xml:space="preserve">(Education civique) </w:t>
      </w:r>
    </w:p>
    <w:p w:rsidR="0064301B" w:rsidRPr="0064301B" w:rsidRDefault="0064301B" w:rsidP="0064301B">
      <w:pPr>
        <w:spacing w:after="0" w:line="240" w:lineRule="auto"/>
        <w:jc w:val="both"/>
        <w:rPr>
          <w:rFonts w:ascii="Times New Roman" w:hAnsi="Times New Roman" w:cs="Times New Roman"/>
        </w:rPr>
      </w:pPr>
    </w:p>
    <w:p w:rsidR="0064301B" w:rsidRPr="0064301B" w:rsidRDefault="0064301B" w:rsidP="0064301B">
      <w:pPr>
        <w:numPr>
          <w:ilvl w:val="0"/>
          <w:numId w:val="2"/>
        </w:numPr>
        <w:spacing w:after="0" w:line="240" w:lineRule="auto"/>
        <w:jc w:val="both"/>
        <w:rPr>
          <w:rFonts w:ascii="Times New Roman" w:hAnsi="Times New Roman" w:cs="Times New Roman"/>
        </w:rPr>
      </w:pPr>
      <w:r w:rsidRPr="0064301B">
        <w:rPr>
          <w:rFonts w:ascii="Times New Roman" w:hAnsi="Times New Roman" w:cs="Times New Roman"/>
        </w:rPr>
        <w:t xml:space="preserve">Le candidat qui répond aux attentes ci-dessous énoncées obtient la note maximale de 4 points. </w:t>
      </w:r>
    </w:p>
    <w:p w:rsidR="0064301B" w:rsidRPr="0064301B" w:rsidRDefault="0064301B" w:rsidP="0064301B">
      <w:pPr>
        <w:numPr>
          <w:ilvl w:val="0"/>
          <w:numId w:val="2"/>
        </w:numPr>
        <w:spacing w:after="0" w:line="240" w:lineRule="auto"/>
        <w:jc w:val="both"/>
        <w:rPr>
          <w:rFonts w:ascii="Times New Roman" w:hAnsi="Times New Roman" w:cs="Times New Roman"/>
        </w:rPr>
      </w:pPr>
      <w:r w:rsidRPr="0064301B">
        <w:rPr>
          <w:rFonts w:ascii="Times New Roman" w:hAnsi="Times New Roman" w:cs="Times New Roman"/>
        </w:rPr>
        <w:t>La réponse est évaluée globalement et non par sous-question.</w:t>
      </w:r>
    </w:p>
    <w:p w:rsidR="0064301B" w:rsidRPr="0064301B" w:rsidRDefault="0064301B" w:rsidP="0064301B">
      <w:pPr>
        <w:numPr>
          <w:ilvl w:val="0"/>
          <w:numId w:val="2"/>
        </w:numPr>
        <w:spacing w:after="0" w:line="240" w:lineRule="auto"/>
        <w:jc w:val="both"/>
        <w:rPr>
          <w:rFonts w:ascii="Times New Roman" w:hAnsi="Times New Roman" w:cs="Times New Roman"/>
        </w:rPr>
      </w:pPr>
      <w:r w:rsidRPr="0064301B">
        <w:rPr>
          <w:rFonts w:ascii="Times New Roman" w:hAnsi="Times New Roman" w:cs="Times New Roman"/>
        </w:rPr>
        <w:t>Pour répondre, le candidat peut, au choix, suivre le découpage du questionnement ou produire une réponse unique, structurée en fonction des consignes.</w:t>
      </w:r>
    </w:p>
    <w:p w:rsidR="0064301B" w:rsidRPr="0064301B" w:rsidRDefault="0064301B" w:rsidP="0064301B">
      <w:pPr>
        <w:spacing w:after="0" w:line="240" w:lineRule="auto"/>
        <w:jc w:val="both"/>
        <w:rPr>
          <w:rFonts w:ascii="Times New Roman" w:hAnsi="Times New Roman" w:cs="Times New Roman"/>
        </w:rPr>
      </w:pPr>
    </w:p>
    <w:p w:rsidR="0064301B" w:rsidRPr="0064301B" w:rsidRDefault="0064301B" w:rsidP="0064301B">
      <w:pPr>
        <w:spacing w:after="0" w:line="240" w:lineRule="auto"/>
        <w:jc w:val="both"/>
        <w:rPr>
          <w:rFonts w:ascii="Times New Roman" w:hAnsi="Times New Roman" w:cs="Times New Roman"/>
          <w:b/>
          <w:bCs/>
        </w:rPr>
      </w:pPr>
      <w:r w:rsidRPr="0064301B">
        <w:rPr>
          <w:rFonts w:ascii="Times New Roman" w:hAnsi="Times New Roman" w:cs="Times New Roman"/>
          <w:b/>
          <w:u w:val="single"/>
        </w:rPr>
        <w:t>Sujet</w:t>
      </w:r>
      <w:r w:rsidRPr="0064301B">
        <w:rPr>
          <w:rFonts w:ascii="Times New Roman" w:hAnsi="Times New Roman" w:cs="Times New Roman"/>
          <w:b/>
        </w:rPr>
        <w:t xml:space="preserve"> : </w:t>
      </w:r>
      <w:r w:rsidRPr="0064301B">
        <w:rPr>
          <w:rFonts w:ascii="Times New Roman" w:hAnsi="Times New Roman" w:cs="Times New Roman"/>
          <w:b/>
          <w:bCs/>
        </w:rPr>
        <w:t>La Déclaration universelle des droits de l’Homme</w:t>
      </w:r>
    </w:p>
    <w:p w:rsidR="0064301B" w:rsidRPr="0064301B" w:rsidRDefault="0064301B" w:rsidP="0064301B">
      <w:pPr>
        <w:spacing w:after="0" w:line="240" w:lineRule="auto"/>
        <w:jc w:val="both"/>
        <w:rPr>
          <w:rFonts w:ascii="Times New Roman" w:hAnsi="Times New Roman" w:cs="Times New Roman"/>
          <w:b/>
        </w:rPr>
      </w:pPr>
      <w:r w:rsidRPr="0064301B">
        <w:rPr>
          <w:rFonts w:ascii="Times New Roman" w:hAnsi="Times New Roman" w:cs="Times New Roman"/>
          <w:b/>
        </w:rPr>
        <w:t>Attentes :</w:t>
      </w:r>
    </w:p>
    <w:p w:rsidR="0064301B" w:rsidRPr="0064301B" w:rsidRDefault="0064301B" w:rsidP="0064301B">
      <w:pPr>
        <w:spacing w:after="0" w:line="240" w:lineRule="auto"/>
        <w:jc w:val="both"/>
        <w:rPr>
          <w:rFonts w:ascii="Times New Roman" w:hAnsi="Times New Roman" w:cs="Times New Roman"/>
          <w:b/>
        </w:rPr>
      </w:pPr>
      <w:r w:rsidRPr="0064301B">
        <w:rPr>
          <w:rFonts w:ascii="Times New Roman" w:hAnsi="Times New Roman" w:cs="Times New Roman"/>
        </w:rPr>
        <w:t>On attend du candidat</w:t>
      </w:r>
      <w:r w:rsidRPr="0064301B">
        <w:rPr>
          <w:rFonts w:ascii="Times New Roman" w:hAnsi="Times New Roman" w:cs="Times New Roman"/>
          <w:b/>
        </w:rPr>
        <w:t> :</w:t>
      </w:r>
    </w:p>
    <w:p w:rsidR="0064301B" w:rsidRPr="0064301B" w:rsidRDefault="0064301B" w:rsidP="0064301B">
      <w:pPr>
        <w:numPr>
          <w:ilvl w:val="0"/>
          <w:numId w:val="1"/>
        </w:numPr>
        <w:spacing w:after="0" w:line="240" w:lineRule="auto"/>
        <w:jc w:val="both"/>
        <w:rPr>
          <w:rFonts w:ascii="Times New Roman" w:hAnsi="Times New Roman" w:cs="Times New Roman"/>
        </w:rPr>
      </w:pPr>
      <w:r w:rsidRPr="0064301B">
        <w:rPr>
          <w:rFonts w:ascii="Times New Roman" w:hAnsi="Times New Roman" w:cs="Times New Roman"/>
        </w:rPr>
        <w:t>qu’il fasse preuve de connaissances (contexte historique + droits et libertés affirmées)</w:t>
      </w:r>
      <w:r w:rsidR="00FF763B">
        <w:rPr>
          <w:rFonts w:ascii="Times New Roman" w:hAnsi="Times New Roman" w:cs="Times New Roman"/>
        </w:rPr>
        <w:t> ;</w:t>
      </w:r>
    </w:p>
    <w:p w:rsidR="0064301B" w:rsidRPr="0064301B" w:rsidRDefault="0064301B" w:rsidP="0064301B">
      <w:pPr>
        <w:numPr>
          <w:ilvl w:val="0"/>
          <w:numId w:val="1"/>
        </w:numPr>
        <w:spacing w:after="0" w:line="240" w:lineRule="auto"/>
        <w:jc w:val="both"/>
        <w:rPr>
          <w:rFonts w:ascii="Times New Roman" w:hAnsi="Times New Roman" w:cs="Times New Roman"/>
        </w:rPr>
      </w:pPr>
      <w:r w:rsidRPr="0064301B">
        <w:rPr>
          <w:rFonts w:ascii="Times New Roman" w:hAnsi="Times New Roman" w:cs="Times New Roman"/>
        </w:rPr>
        <w:t>qu’il prenne en compte dans son exposé le document</w:t>
      </w:r>
      <w:r w:rsidR="00FF763B">
        <w:rPr>
          <w:rFonts w:ascii="Times New Roman" w:hAnsi="Times New Roman" w:cs="Times New Roman"/>
        </w:rPr>
        <w:t> ;</w:t>
      </w:r>
    </w:p>
    <w:p w:rsidR="0064301B" w:rsidRPr="0064301B" w:rsidRDefault="0064301B" w:rsidP="0064301B">
      <w:pPr>
        <w:numPr>
          <w:ilvl w:val="0"/>
          <w:numId w:val="1"/>
        </w:numPr>
        <w:spacing w:after="0" w:line="240" w:lineRule="auto"/>
        <w:jc w:val="both"/>
        <w:rPr>
          <w:rFonts w:ascii="Times New Roman" w:hAnsi="Times New Roman" w:cs="Times New Roman"/>
        </w:rPr>
      </w:pPr>
      <w:r w:rsidRPr="0064301B">
        <w:rPr>
          <w:rFonts w:ascii="Times New Roman" w:hAnsi="Times New Roman" w:cs="Times New Roman"/>
        </w:rPr>
        <w:t>qu’il soit capable de faire le lien entre ses connaissances et l’actualité du monde qui l’entoure</w:t>
      </w:r>
      <w:r w:rsidR="00FF763B">
        <w:rPr>
          <w:rFonts w:ascii="Times New Roman" w:hAnsi="Times New Roman" w:cs="Times New Roman"/>
        </w:rPr>
        <w:t>.</w:t>
      </w:r>
    </w:p>
    <w:p w:rsidR="0064301B" w:rsidRPr="0064301B" w:rsidRDefault="0064301B" w:rsidP="0064301B">
      <w:pPr>
        <w:spacing w:after="0" w:line="240" w:lineRule="auto"/>
        <w:jc w:val="both"/>
        <w:rPr>
          <w:rFonts w:ascii="Times New Roman" w:hAnsi="Times New Roman" w:cs="Times New Roman"/>
        </w:rPr>
      </w:pPr>
    </w:p>
    <w:p w:rsidR="0064301B" w:rsidRPr="0064301B" w:rsidRDefault="0064301B" w:rsidP="0064301B">
      <w:pPr>
        <w:spacing w:after="0" w:line="240" w:lineRule="auto"/>
        <w:jc w:val="both"/>
        <w:rPr>
          <w:rFonts w:ascii="Times New Roman" w:hAnsi="Times New Roman" w:cs="Times New Roman"/>
        </w:rPr>
      </w:pPr>
      <w:r w:rsidRPr="0064301B">
        <w:rPr>
          <w:rFonts w:ascii="Times New Roman" w:hAnsi="Times New Roman" w:cs="Times New Roman"/>
          <w:b/>
        </w:rPr>
        <w:t>Eléments possibles de réponse </w:t>
      </w:r>
      <w:r w:rsidRPr="0064301B">
        <w:rPr>
          <w:rFonts w:ascii="Times New Roman" w:hAnsi="Times New Roman" w:cs="Times New Roman"/>
        </w:rPr>
        <w:t xml:space="preserve"> </w:t>
      </w:r>
    </w:p>
    <w:p w:rsidR="0064301B" w:rsidRPr="0064301B" w:rsidRDefault="0064301B" w:rsidP="0064301B">
      <w:pPr>
        <w:spacing w:after="0" w:line="240" w:lineRule="auto"/>
        <w:jc w:val="both"/>
        <w:rPr>
          <w:rFonts w:ascii="Times New Roman" w:hAnsi="Times New Roman" w:cs="Times New Roman"/>
          <w:bCs/>
        </w:rPr>
      </w:pPr>
      <w:r w:rsidRPr="0064301B">
        <w:rPr>
          <w:rFonts w:ascii="Times New Roman" w:hAnsi="Times New Roman" w:cs="Times New Roman"/>
        </w:rPr>
        <w:t>Le candidat peut évoquer les éléments suivants.</w:t>
      </w:r>
    </w:p>
    <w:p w:rsidR="0064301B" w:rsidRPr="0064301B" w:rsidRDefault="0064301B" w:rsidP="0064301B">
      <w:pPr>
        <w:numPr>
          <w:ilvl w:val="0"/>
          <w:numId w:val="4"/>
        </w:numPr>
        <w:spacing w:after="0" w:line="240" w:lineRule="auto"/>
        <w:jc w:val="both"/>
        <w:rPr>
          <w:rFonts w:ascii="Times New Roman" w:hAnsi="Times New Roman" w:cs="Times New Roman"/>
        </w:rPr>
      </w:pPr>
      <w:r w:rsidRPr="0064301B">
        <w:rPr>
          <w:rFonts w:ascii="Times New Roman" w:hAnsi="Times New Roman" w:cs="Times New Roman"/>
          <w:b/>
        </w:rPr>
        <w:t>Les circonstances de la déclaration universelle</w:t>
      </w:r>
      <w:r w:rsidRPr="0064301B">
        <w:rPr>
          <w:rFonts w:ascii="Times New Roman" w:hAnsi="Times New Roman" w:cs="Times New Roman"/>
        </w:rPr>
        <w:t> :</w:t>
      </w:r>
    </w:p>
    <w:p w:rsidR="0064301B" w:rsidRPr="0064301B" w:rsidRDefault="0064301B" w:rsidP="0064301B">
      <w:pPr>
        <w:spacing w:after="0" w:line="240" w:lineRule="auto"/>
        <w:jc w:val="both"/>
        <w:rPr>
          <w:rFonts w:ascii="Times New Roman" w:hAnsi="Times New Roman" w:cs="Times New Roman"/>
        </w:rPr>
      </w:pPr>
      <w:r w:rsidRPr="0064301B">
        <w:rPr>
          <w:rFonts w:ascii="Times New Roman" w:hAnsi="Times New Roman" w:cs="Times New Roman"/>
        </w:rPr>
        <w:t>- Contexte d</w:t>
      </w:r>
      <w:r w:rsidR="00E20BBC">
        <w:rPr>
          <w:rFonts w:ascii="Times New Roman" w:hAnsi="Times New Roman" w:cs="Times New Roman"/>
        </w:rPr>
        <w:t>’après-guerre après les négations</w:t>
      </w:r>
      <w:r w:rsidRPr="0064301B">
        <w:rPr>
          <w:rFonts w:ascii="Times New Roman" w:hAnsi="Times New Roman" w:cs="Times New Roman"/>
        </w:rPr>
        <w:t xml:space="preserve"> </w:t>
      </w:r>
      <w:r w:rsidR="0041453B">
        <w:rPr>
          <w:rFonts w:ascii="Times New Roman" w:hAnsi="Times New Roman" w:cs="Times New Roman"/>
        </w:rPr>
        <w:t>de</w:t>
      </w:r>
      <w:r w:rsidRPr="0064301B">
        <w:rPr>
          <w:rFonts w:ascii="Times New Roman" w:hAnsi="Times New Roman" w:cs="Times New Roman"/>
        </w:rPr>
        <w:t xml:space="preserve"> la dignité humaine.</w:t>
      </w:r>
    </w:p>
    <w:p w:rsidR="00797375" w:rsidRDefault="0064301B" w:rsidP="0064301B">
      <w:pPr>
        <w:spacing w:after="0" w:line="240" w:lineRule="auto"/>
        <w:jc w:val="both"/>
        <w:rPr>
          <w:rFonts w:ascii="Times New Roman" w:hAnsi="Times New Roman" w:cs="Times New Roman"/>
        </w:rPr>
      </w:pPr>
      <w:r w:rsidRPr="0064301B">
        <w:rPr>
          <w:rFonts w:ascii="Times New Roman" w:hAnsi="Times New Roman" w:cs="Times New Roman"/>
        </w:rPr>
        <w:t>- Création de l’ONU</w:t>
      </w:r>
      <w:r w:rsidR="00FF763B">
        <w:rPr>
          <w:rFonts w:ascii="Times New Roman" w:hAnsi="Times New Roman" w:cs="Times New Roman"/>
        </w:rPr>
        <w:t>.</w:t>
      </w:r>
    </w:p>
    <w:p w:rsidR="0064301B" w:rsidRPr="0064301B" w:rsidRDefault="00797375" w:rsidP="0064301B">
      <w:pPr>
        <w:spacing w:after="0" w:line="240" w:lineRule="auto"/>
        <w:jc w:val="both"/>
        <w:rPr>
          <w:rFonts w:ascii="Times New Roman" w:hAnsi="Times New Roman" w:cs="Times New Roman"/>
        </w:rPr>
      </w:pPr>
      <w:r w:rsidRPr="0064301B">
        <w:rPr>
          <w:rFonts w:ascii="Times New Roman" w:hAnsi="Times New Roman" w:cs="Times New Roman"/>
        </w:rPr>
        <w:t xml:space="preserve"> </w:t>
      </w:r>
      <w:r w:rsidR="0064301B" w:rsidRPr="0064301B">
        <w:rPr>
          <w:rFonts w:ascii="Times New Roman" w:hAnsi="Times New Roman" w:cs="Times New Roman"/>
        </w:rPr>
        <w:t>- Adoption par l’Assemblée générale des Nations unies le 10 décembre 1948</w:t>
      </w:r>
      <w:r w:rsidR="00FF763B">
        <w:rPr>
          <w:rFonts w:ascii="Times New Roman" w:hAnsi="Times New Roman" w:cs="Times New Roman"/>
        </w:rPr>
        <w:t>.</w:t>
      </w:r>
    </w:p>
    <w:p w:rsidR="0064301B" w:rsidRPr="0064301B" w:rsidRDefault="0064301B" w:rsidP="0064301B">
      <w:pPr>
        <w:numPr>
          <w:ilvl w:val="0"/>
          <w:numId w:val="4"/>
        </w:numPr>
        <w:spacing w:after="0" w:line="240" w:lineRule="auto"/>
        <w:jc w:val="both"/>
        <w:rPr>
          <w:rFonts w:ascii="Times New Roman" w:hAnsi="Times New Roman" w:cs="Times New Roman"/>
        </w:rPr>
      </w:pPr>
      <w:r w:rsidRPr="0064301B">
        <w:rPr>
          <w:rFonts w:ascii="Times New Roman" w:hAnsi="Times New Roman" w:cs="Times New Roman"/>
          <w:b/>
        </w:rPr>
        <w:lastRenderedPageBreak/>
        <w:t>Droits et libertés fondamentaux</w:t>
      </w:r>
      <w:r w:rsidRPr="0064301B">
        <w:rPr>
          <w:rFonts w:ascii="Times New Roman" w:hAnsi="Times New Roman" w:cs="Times New Roman"/>
        </w:rPr>
        <w:t> :</w:t>
      </w:r>
    </w:p>
    <w:p w:rsidR="0064301B" w:rsidRPr="0064301B" w:rsidRDefault="0064301B" w:rsidP="0064301B">
      <w:pPr>
        <w:spacing w:after="0" w:line="240" w:lineRule="auto"/>
        <w:jc w:val="both"/>
        <w:rPr>
          <w:rFonts w:ascii="Times New Roman" w:hAnsi="Times New Roman" w:cs="Times New Roman"/>
        </w:rPr>
      </w:pPr>
      <w:r w:rsidRPr="0064301B">
        <w:rPr>
          <w:rFonts w:ascii="Times New Roman" w:hAnsi="Times New Roman" w:cs="Times New Roman"/>
        </w:rPr>
        <w:t>- Caractère universel mais non juridique : volonté d’exposer les axes d’un nouvel ordre international (paix et protection par le « droit à la dignité inhérente à tous les membres de la famille humaine »).</w:t>
      </w:r>
    </w:p>
    <w:p w:rsidR="0064301B" w:rsidRDefault="0064301B" w:rsidP="0064301B">
      <w:pPr>
        <w:spacing w:after="0" w:line="240" w:lineRule="auto"/>
        <w:jc w:val="both"/>
        <w:rPr>
          <w:rFonts w:ascii="Times New Roman" w:hAnsi="Times New Roman" w:cs="Times New Roman"/>
        </w:rPr>
      </w:pPr>
      <w:r w:rsidRPr="0064301B">
        <w:rPr>
          <w:rFonts w:ascii="Times New Roman" w:hAnsi="Times New Roman" w:cs="Times New Roman"/>
        </w:rPr>
        <w:t>- 4 libertés fondamentales : liberté d'expression, liberté de religion, liberté de vivre dans des conditions décentes et liberté de vivre à l'abri de la peur.</w:t>
      </w:r>
    </w:p>
    <w:p w:rsidR="0064301B" w:rsidRPr="0064301B" w:rsidRDefault="0064301B" w:rsidP="0064301B">
      <w:pPr>
        <w:spacing w:after="0" w:line="240" w:lineRule="auto"/>
        <w:jc w:val="both"/>
        <w:rPr>
          <w:rFonts w:ascii="Times New Roman" w:hAnsi="Times New Roman" w:cs="Times New Roman"/>
        </w:rPr>
      </w:pPr>
    </w:p>
    <w:p w:rsidR="0064301B" w:rsidRPr="0064301B" w:rsidRDefault="0064301B" w:rsidP="0064301B">
      <w:pPr>
        <w:numPr>
          <w:ilvl w:val="0"/>
          <w:numId w:val="4"/>
        </w:numPr>
        <w:spacing w:after="0" w:line="240" w:lineRule="auto"/>
        <w:jc w:val="both"/>
        <w:rPr>
          <w:rFonts w:ascii="Times New Roman" w:hAnsi="Times New Roman" w:cs="Times New Roman"/>
          <w:b/>
        </w:rPr>
      </w:pPr>
      <w:r w:rsidRPr="0064301B">
        <w:rPr>
          <w:rFonts w:ascii="Times New Roman" w:hAnsi="Times New Roman" w:cs="Times New Roman"/>
          <w:b/>
        </w:rPr>
        <w:t>La DUDH aujourd’hui :</w:t>
      </w:r>
    </w:p>
    <w:p w:rsidR="0064301B" w:rsidRPr="0064301B" w:rsidRDefault="0064301B" w:rsidP="0064301B">
      <w:pPr>
        <w:spacing w:after="0" w:line="240" w:lineRule="auto"/>
        <w:jc w:val="both"/>
        <w:rPr>
          <w:rFonts w:ascii="Times New Roman" w:hAnsi="Times New Roman" w:cs="Times New Roman"/>
        </w:rPr>
      </w:pPr>
      <w:r w:rsidRPr="0064301B">
        <w:rPr>
          <w:rFonts w:ascii="Times New Roman" w:hAnsi="Times New Roman" w:cs="Times New Roman"/>
        </w:rPr>
        <w:t>- Difficultés dans l’application des droits économiques et sociaux : éducation, accès à l’eau, au logement…</w:t>
      </w:r>
    </w:p>
    <w:p w:rsidR="0064301B" w:rsidRPr="0064301B" w:rsidRDefault="0064301B" w:rsidP="0064301B">
      <w:pPr>
        <w:spacing w:after="0" w:line="240" w:lineRule="auto"/>
        <w:jc w:val="both"/>
        <w:rPr>
          <w:rFonts w:ascii="Times New Roman" w:hAnsi="Times New Roman" w:cs="Times New Roman"/>
        </w:rPr>
      </w:pPr>
      <w:r w:rsidRPr="0064301B">
        <w:rPr>
          <w:rFonts w:ascii="Times New Roman" w:hAnsi="Times New Roman" w:cs="Times New Roman"/>
        </w:rPr>
        <w:t>- Nouveaux défis du XXIe siècle : justice, immigration, enfance…</w:t>
      </w:r>
    </w:p>
    <w:p w:rsidR="0064301B" w:rsidRPr="0064301B" w:rsidRDefault="0064301B" w:rsidP="0064301B">
      <w:pPr>
        <w:spacing w:after="0" w:line="240" w:lineRule="auto"/>
        <w:jc w:val="both"/>
        <w:rPr>
          <w:rFonts w:ascii="Times New Roman" w:hAnsi="Times New Roman" w:cs="Times New Roman"/>
        </w:rPr>
      </w:pPr>
      <w:r w:rsidRPr="0064301B">
        <w:rPr>
          <w:rFonts w:ascii="Times New Roman" w:hAnsi="Times New Roman" w:cs="Times New Roman"/>
        </w:rPr>
        <w:t>- Dépendance au bon vouloir des Etats et des hommes dans la défense de ces principes</w:t>
      </w:r>
      <w:r w:rsidR="00797375">
        <w:rPr>
          <w:rFonts w:ascii="Times New Roman" w:hAnsi="Times New Roman" w:cs="Times New Roman"/>
        </w:rPr>
        <w:t>.</w:t>
      </w:r>
    </w:p>
    <w:p w:rsidR="0064301B" w:rsidRPr="0064301B" w:rsidRDefault="0064301B" w:rsidP="0064301B">
      <w:pPr>
        <w:spacing w:after="0" w:line="240" w:lineRule="auto"/>
        <w:jc w:val="both"/>
        <w:rPr>
          <w:rFonts w:ascii="Times New Roman" w:hAnsi="Times New Roman" w:cs="Times New Roman"/>
        </w:rPr>
      </w:pPr>
      <w:r w:rsidRPr="0064301B">
        <w:rPr>
          <w:rFonts w:ascii="Times New Roman" w:hAnsi="Times New Roman" w:cs="Times New Roman"/>
        </w:rPr>
        <w:t>- Développement d’un exemple précis mené par un Etat, une institution ou une association pour la défense des droits de l’Homme :</w:t>
      </w:r>
    </w:p>
    <w:p w:rsidR="0064301B" w:rsidRPr="0064301B" w:rsidRDefault="0064301B" w:rsidP="00797375">
      <w:pPr>
        <w:spacing w:after="0" w:line="240" w:lineRule="auto"/>
        <w:ind w:left="1134"/>
        <w:jc w:val="both"/>
        <w:rPr>
          <w:rFonts w:ascii="Times New Roman" w:hAnsi="Times New Roman" w:cs="Times New Roman"/>
        </w:rPr>
      </w:pPr>
      <w:r w:rsidRPr="0064301B">
        <w:rPr>
          <w:rFonts w:ascii="Times New Roman" w:hAnsi="Times New Roman" w:cs="Times New Roman"/>
        </w:rPr>
        <w:sym w:font="Wingdings" w:char="F0D8"/>
      </w:r>
      <w:r w:rsidRPr="0064301B">
        <w:rPr>
          <w:rFonts w:ascii="Times New Roman" w:hAnsi="Times New Roman" w:cs="Times New Roman"/>
        </w:rPr>
        <w:t xml:space="preserve"> que le candidat aura contextualisé (date et territoire)</w:t>
      </w:r>
      <w:r w:rsidR="006E1349">
        <w:rPr>
          <w:rFonts w:ascii="Times New Roman" w:hAnsi="Times New Roman" w:cs="Times New Roman"/>
        </w:rPr>
        <w:t> ;</w:t>
      </w:r>
    </w:p>
    <w:p w:rsidR="0064301B" w:rsidRPr="0064301B" w:rsidRDefault="0064301B" w:rsidP="00797375">
      <w:pPr>
        <w:spacing w:after="0" w:line="240" w:lineRule="auto"/>
        <w:ind w:left="1134"/>
        <w:jc w:val="both"/>
        <w:rPr>
          <w:rFonts w:ascii="Times New Roman" w:hAnsi="Times New Roman" w:cs="Times New Roman"/>
        </w:rPr>
      </w:pPr>
      <w:r w:rsidRPr="0064301B">
        <w:rPr>
          <w:rFonts w:ascii="Times New Roman" w:hAnsi="Times New Roman" w:cs="Times New Roman"/>
        </w:rPr>
        <w:sym w:font="Wingdings" w:char="F0D8"/>
      </w:r>
      <w:r w:rsidRPr="0064301B">
        <w:rPr>
          <w:rFonts w:ascii="Times New Roman" w:hAnsi="Times New Roman" w:cs="Times New Roman"/>
        </w:rPr>
        <w:t xml:space="preserve"> dans lequel le candidat explicite le ou les droits bafoués</w:t>
      </w:r>
      <w:r w:rsidR="006E1349">
        <w:rPr>
          <w:rFonts w:ascii="Times New Roman" w:hAnsi="Times New Roman" w:cs="Times New Roman"/>
        </w:rPr>
        <w:t>.</w:t>
      </w:r>
    </w:p>
    <w:p w:rsidR="0064301B" w:rsidRPr="0064301B" w:rsidRDefault="0064301B" w:rsidP="0064301B">
      <w:pPr>
        <w:spacing w:after="0" w:line="240" w:lineRule="auto"/>
        <w:jc w:val="both"/>
        <w:rPr>
          <w:rFonts w:ascii="Times New Roman" w:hAnsi="Times New Roman" w:cs="Times New Roman"/>
        </w:rPr>
      </w:pPr>
    </w:p>
    <w:p w:rsidR="0064301B" w:rsidRPr="0064301B" w:rsidRDefault="0064301B" w:rsidP="0064301B">
      <w:pPr>
        <w:spacing w:after="0" w:line="240" w:lineRule="auto"/>
        <w:jc w:val="both"/>
        <w:rPr>
          <w:rFonts w:ascii="Times New Roman" w:hAnsi="Times New Roman" w:cs="Times New Roman"/>
          <w:b/>
        </w:rPr>
      </w:pPr>
      <w:r w:rsidRPr="0064301B">
        <w:rPr>
          <w:rFonts w:ascii="Times New Roman" w:hAnsi="Times New Roman" w:cs="Times New Roman"/>
          <w:b/>
        </w:rPr>
        <w:t>Pistes de valorisation</w:t>
      </w:r>
      <w:r w:rsidR="00797375">
        <w:rPr>
          <w:rFonts w:ascii="Times New Roman" w:hAnsi="Times New Roman" w:cs="Times New Roman"/>
          <w:b/>
        </w:rPr>
        <w:t> :</w:t>
      </w:r>
      <w:r w:rsidRPr="0064301B">
        <w:rPr>
          <w:rFonts w:ascii="Times New Roman" w:hAnsi="Times New Roman" w:cs="Times New Roman"/>
          <w:b/>
        </w:rPr>
        <w:t> </w:t>
      </w:r>
    </w:p>
    <w:p w:rsidR="0064301B" w:rsidRPr="0064301B" w:rsidRDefault="0064301B" w:rsidP="0064301B">
      <w:pPr>
        <w:spacing w:after="0" w:line="240" w:lineRule="auto"/>
        <w:jc w:val="both"/>
        <w:rPr>
          <w:rFonts w:ascii="Times New Roman" w:hAnsi="Times New Roman" w:cs="Times New Roman"/>
          <w:b/>
        </w:rPr>
      </w:pPr>
      <w:r w:rsidRPr="0064301B">
        <w:rPr>
          <w:rFonts w:ascii="Times New Roman" w:hAnsi="Times New Roman" w:cs="Times New Roman"/>
        </w:rPr>
        <w:t>N’importe quel aspect des connaissances présentées ci-dessus peut être développé par le candidat et faire l’objet d’une valorisation. On privilégie la pertinence de la réflexion concernant la dernière question et la validité des exemples développés</w:t>
      </w:r>
      <w:r w:rsidR="006E1349">
        <w:rPr>
          <w:rFonts w:ascii="Times New Roman" w:hAnsi="Times New Roman" w:cs="Times New Roman"/>
        </w:rPr>
        <w:t>.</w:t>
      </w:r>
    </w:p>
    <w:p w:rsidR="0064301B" w:rsidRPr="0064301B" w:rsidRDefault="0064301B" w:rsidP="0064301B">
      <w:pPr>
        <w:spacing w:after="0" w:line="240" w:lineRule="auto"/>
        <w:jc w:val="both"/>
        <w:rPr>
          <w:rFonts w:ascii="Times New Roman" w:hAnsi="Times New Roman" w:cs="Times New Roman"/>
        </w:rPr>
      </w:pPr>
    </w:p>
    <w:p w:rsidR="0064301B" w:rsidRPr="0064301B" w:rsidRDefault="0064301B" w:rsidP="0064301B">
      <w:pPr>
        <w:spacing w:after="0" w:line="240" w:lineRule="auto"/>
        <w:jc w:val="both"/>
        <w:rPr>
          <w:rFonts w:ascii="Times New Roman" w:hAnsi="Times New Roman" w:cs="Times New Roman"/>
        </w:rPr>
      </w:pPr>
      <w:r w:rsidRPr="0064301B">
        <w:rPr>
          <w:rFonts w:ascii="Times New Roman" w:hAnsi="Times New Roman" w:cs="Times New Roman"/>
          <w:b/>
        </w:rPr>
        <w:t xml:space="preserve">TROISIEME PARTIE </w:t>
      </w:r>
      <w:r w:rsidR="00797375">
        <w:rPr>
          <w:rFonts w:ascii="Times New Roman" w:hAnsi="Times New Roman" w:cs="Times New Roman"/>
        </w:rPr>
        <w:t>(G</w:t>
      </w:r>
      <w:r w:rsidRPr="0064301B">
        <w:rPr>
          <w:rFonts w:ascii="Times New Roman" w:hAnsi="Times New Roman" w:cs="Times New Roman"/>
        </w:rPr>
        <w:t>éographie – situations)</w:t>
      </w:r>
    </w:p>
    <w:p w:rsidR="0064301B" w:rsidRPr="0064301B" w:rsidRDefault="0064301B" w:rsidP="0064301B">
      <w:pPr>
        <w:spacing w:after="0" w:line="240" w:lineRule="auto"/>
        <w:jc w:val="both"/>
        <w:rPr>
          <w:rFonts w:ascii="Times New Roman" w:hAnsi="Times New Roman" w:cs="Times New Roman"/>
        </w:rPr>
      </w:pPr>
    </w:p>
    <w:p w:rsidR="0064301B" w:rsidRPr="0064301B" w:rsidRDefault="0064301B" w:rsidP="0064301B">
      <w:pPr>
        <w:numPr>
          <w:ilvl w:val="0"/>
          <w:numId w:val="2"/>
        </w:numPr>
        <w:spacing w:after="0" w:line="240" w:lineRule="auto"/>
        <w:jc w:val="both"/>
        <w:rPr>
          <w:rFonts w:ascii="Times New Roman" w:hAnsi="Times New Roman" w:cs="Times New Roman"/>
        </w:rPr>
      </w:pPr>
      <w:r w:rsidRPr="0064301B">
        <w:rPr>
          <w:rFonts w:ascii="Times New Roman" w:hAnsi="Times New Roman" w:cs="Times New Roman"/>
        </w:rPr>
        <w:t xml:space="preserve">Le candidat qui répond aux attentes ci-dessous énoncées obtient la note maximale de 7 points. </w:t>
      </w:r>
    </w:p>
    <w:p w:rsidR="0064301B" w:rsidRPr="0064301B" w:rsidRDefault="0064301B" w:rsidP="0064301B">
      <w:pPr>
        <w:numPr>
          <w:ilvl w:val="0"/>
          <w:numId w:val="2"/>
        </w:numPr>
        <w:spacing w:after="0" w:line="240" w:lineRule="auto"/>
        <w:jc w:val="both"/>
        <w:rPr>
          <w:rFonts w:ascii="Times New Roman" w:hAnsi="Times New Roman" w:cs="Times New Roman"/>
        </w:rPr>
      </w:pPr>
      <w:r w:rsidRPr="0064301B">
        <w:rPr>
          <w:rFonts w:ascii="Times New Roman" w:hAnsi="Times New Roman" w:cs="Times New Roman"/>
        </w:rPr>
        <w:t>La réponse est évaluée globalement et non par sous-question.</w:t>
      </w:r>
    </w:p>
    <w:p w:rsidR="0064301B" w:rsidRPr="0064301B" w:rsidRDefault="0064301B" w:rsidP="0064301B">
      <w:pPr>
        <w:spacing w:after="0" w:line="240" w:lineRule="auto"/>
        <w:jc w:val="both"/>
        <w:rPr>
          <w:rFonts w:ascii="Times New Roman" w:hAnsi="Times New Roman" w:cs="Times New Roman"/>
        </w:rPr>
      </w:pPr>
    </w:p>
    <w:p w:rsidR="0064301B" w:rsidRPr="0064301B" w:rsidRDefault="0064301B" w:rsidP="0064301B">
      <w:pPr>
        <w:spacing w:after="0" w:line="240" w:lineRule="auto"/>
        <w:jc w:val="both"/>
        <w:rPr>
          <w:rFonts w:ascii="Times New Roman" w:hAnsi="Times New Roman" w:cs="Times New Roman"/>
          <w:b/>
        </w:rPr>
      </w:pPr>
      <w:r w:rsidRPr="0064301B">
        <w:rPr>
          <w:rFonts w:ascii="Times New Roman" w:hAnsi="Times New Roman" w:cs="Times New Roman"/>
          <w:b/>
          <w:u w:val="single"/>
        </w:rPr>
        <w:t>Sujet 1</w:t>
      </w:r>
      <w:r w:rsidRPr="0064301B">
        <w:rPr>
          <w:rFonts w:ascii="Times New Roman" w:hAnsi="Times New Roman" w:cs="Times New Roman"/>
          <w:b/>
        </w:rPr>
        <w:t> : Le Conservatoire du littoral</w:t>
      </w:r>
    </w:p>
    <w:p w:rsidR="0064301B" w:rsidRPr="0064301B" w:rsidRDefault="0064301B" w:rsidP="0064301B">
      <w:pPr>
        <w:spacing w:after="0" w:line="240" w:lineRule="auto"/>
        <w:jc w:val="both"/>
        <w:rPr>
          <w:rFonts w:ascii="Times New Roman" w:hAnsi="Times New Roman" w:cs="Times New Roman"/>
          <w:b/>
        </w:rPr>
      </w:pPr>
    </w:p>
    <w:p w:rsidR="0064301B" w:rsidRPr="0064301B" w:rsidRDefault="0064301B" w:rsidP="0064301B">
      <w:pPr>
        <w:spacing w:after="0" w:line="240" w:lineRule="auto"/>
        <w:jc w:val="both"/>
        <w:rPr>
          <w:rFonts w:ascii="Times New Roman" w:hAnsi="Times New Roman" w:cs="Times New Roman"/>
          <w:b/>
        </w:rPr>
      </w:pPr>
      <w:r w:rsidRPr="0064301B">
        <w:rPr>
          <w:rFonts w:ascii="Times New Roman" w:hAnsi="Times New Roman" w:cs="Times New Roman"/>
          <w:b/>
        </w:rPr>
        <w:t xml:space="preserve">Attentes : </w:t>
      </w:r>
    </w:p>
    <w:p w:rsidR="0064301B" w:rsidRPr="0064301B" w:rsidRDefault="0064301B" w:rsidP="0064301B">
      <w:pPr>
        <w:spacing w:after="0" w:line="240" w:lineRule="auto"/>
        <w:jc w:val="both"/>
        <w:rPr>
          <w:rFonts w:ascii="Times New Roman" w:hAnsi="Times New Roman" w:cs="Times New Roman"/>
          <w:b/>
        </w:rPr>
      </w:pPr>
      <w:r w:rsidRPr="0064301B">
        <w:rPr>
          <w:rFonts w:ascii="Times New Roman" w:hAnsi="Times New Roman" w:cs="Times New Roman"/>
        </w:rPr>
        <w:t>On attend du candidat</w:t>
      </w:r>
      <w:r w:rsidRPr="0064301B">
        <w:rPr>
          <w:rFonts w:ascii="Times New Roman" w:hAnsi="Times New Roman" w:cs="Times New Roman"/>
          <w:b/>
        </w:rPr>
        <w:t> :</w:t>
      </w:r>
    </w:p>
    <w:p w:rsidR="0064301B" w:rsidRPr="0064301B" w:rsidRDefault="0064301B" w:rsidP="0064301B">
      <w:pPr>
        <w:numPr>
          <w:ilvl w:val="0"/>
          <w:numId w:val="6"/>
        </w:numPr>
        <w:spacing w:after="0" w:line="240" w:lineRule="auto"/>
        <w:jc w:val="both"/>
        <w:rPr>
          <w:rFonts w:ascii="Times New Roman" w:hAnsi="Times New Roman" w:cs="Times New Roman"/>
        </w:rPr>
      </w:pPr>
      <w:r w:rsidRPr="0064301B">
        <w:rPr>
          <w:rFonts w:ascii="Times New Roman" w:hAnsi="Times New Roman" w:cs="Times New Roman"/>
        </w:rPr>
        <w:t>qu’il comprenne les questions et y réponde de manière rédigée et structurée ;</w:t>
      </w:r>
    </w:p>
    <w:p w:rsidR="0064301B" w:rsidRPr="0064301B" w:rsidRDefault="0064301B" w:rsidP="0064301B">
      <w:pPr>
        <w:numPr>
          <w:ilvl w:val="0"/>
          <w:numId w:val="6"/>
        </w:numPr>
        <w:spacing w:after="0" w:line="240" w:lineRule="auto"/>
        <w:jc w:val="both"/>
        <w:rPr>
          <w:rFonts w:ascii="Times New Roman" w:hAnsi="Times New Roman" w:cs="Times New Roman"/>
        </w:rPr>
      </w:pPr>
      <w:r w:rsidRPr="0064301B">
        <w:rPr>
          <w:rFonts w:ascii="Times New Roman" w:hAnsi="Times New Roman" w:cs="Times New Roman"/>
        </w:rPr>
        <w:t>qu’il prenne bien en compte les éléments donnés par les documents ;</w:t>
      </w:r>
    </w:p>
    <w:p w:rsidR="0064301B" w:rsidRPr="0064301B" w:rsidRDefault="0064301B" w:rsidP="0064301B">
      <w:pPr>
        <w:numPr>
          <w:ilvl w:val="0"/>
          <w:numId w:val="6"/>
        </w:numPr>
        <w:spacing w:after="0" w:line="240" w:lineRule="auto"/>
        <w:jc w:val="both"/>
        <w:rPr>
          <w:rFonts w:ascii="Times New Roman" w:hAnsi="Times New Roman" w:cs="Times New Roman"/>
        </w:rPr>
      </w:pPr>
      <w:r w:rsidRPr="0064301B">
        <w:rPr>
          <w:rFonts w:ascii="Times New Roman" w:hAnsi="Times New Roman" w:cs="Times New Roman"/>
        </w:rPr>
        <w:t>qu’il mette en relation les do</w:t>
      </w:r>
      <w:r w:rsidR="00797375">
        <w:rPr>
          <w:rFonts w:ascii="Times New Roman" w:hAnsi="Times New Roman" w:cs="Times New Roman"/>
        </w:rPr>
        <w:t xml:space="preserve">cuments, les éléments prélevés </w:t>
      </w:r>
      <w:r w:rsidRPr="0064301B">
        <w:rPr>
          <w:rFonts w:ascii="Times New Roman" w:hAnsi="Times New Roman" w:cs="Times New Roman"/>
        </w:rPr>
        <w:t>et ses connaissances ;</w:t>
      </w:r>
    </w:p>
    <w:p w:rsidR="0064301B" w:rsidRPr="0064301B" w:rsidRDefault="0064301B" w:rsidP="0064301B">
      <w:pPr>
        <w:numPr>
          <w:ilvl w:val="0"/>
          <w:numId w:val="6"/>
        </w:numPr>
        <w:spacing w:after="0" w:line="240" w:lineRule="auto"/>
        <w:jc w:val="both"/>
        <w:rPr>
          <w:rFonts w:ascii="Times New Roman" w:hAnsi="Times New Roman" w:cs="Times New Roman"/>
        </w:rPr>
      </w:pPr>
      <w:r w:rsidRPr="0064301B">
        <w:rPr>
          <w:rFonts w:ascii="Times New Roman" w:hAnsi="Times New Roman" w:cs="Times New Roman"/>
        </w:rPr>
        <w:t>qu’il fasse preuve d’esprit critique.</w:t>
      </w:r>
    </w:p>
    <w:p w:rsidR="0064301B" w:rsidRPr="0064301B" w:rsidRDefault="0064301B" w:rsidP="0064301B">
      <w:pPr>
        <w:spacing w:after="0" w:line="240" w:lineRule="auto"/>
        <w:jc w:val="both"/>
        <w:rPr>
          <w:rFonts w:ascii="Times New Roman" w:hAnsi="Times New Roman" w:cs="Times New Roman"/>
        </w:rPr>
      </w:pPr>
    </w:p>
    <w:p w:rsidR="0064301B" w:rsidRPr="0064301B" w:rsidRDefault="0064301B" w:rsidP="0064301B">
      <w:pPr>
        <w:spacing w:after="0" w:line="240" w:lineRule="auto"/>
        <w:jc w:val="both"/>
        <w:rPr>
          <w:rFonts w:ascii="Times New Roman" w:hAnsi="Times New Roman" w:cs="Times New Roman"/>
          <w:b/>
        </w:rPr>
      </w:pPr>
      <w:r w:rsidRPr="0064301B">
        <w:rPr>
          <w:rFonts w:ascii="Times New Roman" w:hAnsi="Times New Roman" w:cs="Times New Roman"/>
          <w:b/>
        </w:rPr>
        <w:t xml:space="preserve">Eléments possibles de réponse : </w:t>
      </w:r>
    </w:p>
    <w:p w:rsidR="0064301B" w:rsidRPr="0064301B" w:rsidRDefault="0064301B" w:rsidP="0064301B">
      <w:pPr>
        <w:spacing w:after="0" w:line="240" w:lineRule="auto"/>
        <w:jc w:val="both"/>
        <w:rPr>
          <w:rFonts w:ascii="Times New Roman" w:hAnsi="Times New Roman" w:cs="Times New Roman"/>
          <w:b/>
        </w:rPr>
      </w:pPr>
      <w:r w:rsidRPr="0064301B">
        <w:rPr>
          <w:rFonts w:ascii="Times New Roman" w:hAnsi="Times New Roman" w:cs="Times New Roman"/>
          <w:b/>
        </w:rPr>
        <w:t>1) Où est situé le site du Fort Vert ? Pour quelles raisons appartient-il à un espace unique ?</w:t>
      </w:r>
    </w:p>
    <w:p w:rsidR="0064301B" w:rsidRPr="0064301B" w:rsidRDefault="0064301B" w:rsidP="0064301B">
      <w:pPr>
        <w:spacing w:after="0" w:line="240" w:lineRule="auto"/>
        <w:jc w:val="both"/>
        <w:rPr>
          <w:rFonts w:ascii="Times New Roman" w:hAnsi="Times New Roman" w:cs="Times New Roman"/>
        </w:rPr>
      </w:pPr>
      <w:r w:rsidRPr="0064301B">
        <w:rPr>
          <w:rFonts w:ascii="Times New Roman" w:hAnsi="Times New Roman" w:cs="Times New Roman"/>
        </w:rPr>
        <w:t xml:space="preserve">On attend du candidat : </w:t>
      </w:r>
    </w:p>
    <w:p w:rsidR="0064301B" w:rsidRPr="0064301B" w:rsidRDefault="0064301B" w:rsidP="0064301B">
      <w:pPr>
        <w:numPr>
          <w:ilvl w:val="0"/>
          <w:numId w:val="6"/>
        </w:numPr>
        <w:spacing w:after="0" w:line="240" w:lineRule="auto"/>
        <w:jc w:val="both"/>
        <w:rPr>
          <w:rFonts w:ascii="Times New Roman" w:hAnsi="Times New Roman" w:cs="Times New Roman"/>
        </w:rPr>
      </w:pPr>
      <w:r w:rsidRPr="0064301B">
        <w:rPr>
          <w:rFonts w:ascii="Times New Roman" w:hAnsi="Times New Roman" w:cs="Times New Roman"/>
        </w:rPr>
        <w:t>qu’il localise le site en prenant en compte plusieurs échelles : Pas-de-Calais, Nord, mer du Nord ; proximité de Calais et de Marck ; bord de mer, derrière les dunes, croisement des D119 et D248</w:t>
      </w:r>
      <w:r w:rsidR="006E1349">
        <w:rPr>
          <w:rFonts w:ascii="Times New Roman" w:hAnsi="Times New Roman" w:cs="Times New Roman"/>
        </w:rPr>
        <w:t> ;</w:t>
      </w:r>
    </w:p>
    <w:p w:rsidR="0064301B" w:rsidRDefault="0064301B" w:rsidP="0064301B">
      <w:pPr>
        <w:numPr>
          <w:ilvl w:val="0"/>
          <w:numId w:val="6"/>
        </w:numPr>
        <w:spacing w:after="0" w:line="240" w:lineRule="auto"/>
        <w:jc w:val="both"/>
        <w:rPr>
          <w:rFonts w:ascii="Times New Roman" w:hAnsi="Times New Roman" w:cs="Times New Roman"/>
        </w:rPr>
      </w:pPr>
      <w:r w:rsidRPr="0064301B">
        <w:rPr>
          <w:rFonts w:ascii="Times New Roman" w:hAnsi="Times New Roman" w:cs="Times New Roman"/>
        </w:rPr>
        <w:t>qu’il justifie l’expression « espace unique » par l’un des éléments suivants</w:t>
      </w:r>
      <w:r w:rsidR="00797375">
        <w:rPr>
          <w:rFonts w:ascii="Times New Roman" w:hAnsi="Times New Roman" w:cs="Times New Roman"/>
        </w:rPr>
        <w:t> :</w:t>
      </w:r>
      <w:r w:rsidRPr="0064301B">
        <w:rPr>
          <w:rFonts w:ascii="Times New Roman" w:hAnsi="Times New Roman" w:cs="Times New Roman"/>
        </w:rPr>
        <w:t xml:space="preserve"> milieu emblématique, typique de la côte de la mer du Nord ; forte valeur enviro</w:t>
      </w:r>
      <w:r w:rsidR="00797375">
        <w:rPr>
          <w:rFonts w:ascii="Times New Roman" w:hAnsi="Times New Roman" w:cs="Times New Roman"/>
        </w:rPr>
        <w:t>nnementale et paysagère (dunes,</w:t>
      </w:r>
      <w:r w:rsidRPr="0064301B">
        <w:rPr>
          <w:rFonts w:ascii="Times New Roman" w:hAnsi="Times New Roman" w:cs="Times New Roman"/>
        </w:rPr>
        <w:t xml:space="preserve"> immense estran sableux, plages, prés salés, prairies humides, marais d’eaux douce et saumâtre, polders…), espace de loisirs.</w:t>
      </w:r>
    </w:p>
    <w:p w:rsidR="0064301B" w:rsidRPr="0064301B" w:rsidRDefault="0064301B" w:rsidP="0064301B">
      <w:pPr>
        <w:spacing w:after="0" w:line="240" w:lineRule="auto"/>
        <w:ind w:left="720"/>
        <w:jc w:val="both"/>
        <w:rPr>
          <w:rFonts w:ascii="Times New Roman" w:hAnsi="Times New Roman" w:cs="Times New Roman"/>
        </w:rPr>
      </w:pPr>
    </w:p>
    <w:p w:rsidR="0064301B" w:rsidRPr="0064301B" w:rsidRDefault="0064301B" w:rsidP="0064301B">
      <w:pPr>
        <w:spacing w:after="0" w:line="240" w:lineRule="auto"/>
        <w:jc w:val="both"/>
        <w:rPr>
          <w:rFonts w:ascii="Times New Roman" w:hAnsi="Times New Roman" w:cs="Times New Roman"/>
          <w:b/>
        </w:rPr>
      </w:pPr>
      <w:r w:rsidRPr="0064301B">
        <w:rPr>
          <w:rFonts w:ascii="Times New Roman" w:hAnsi="Times New Roman" w:cs="Times New Roman"/>
          <w:b/>
        </w:rPr>
        <w:t>2) Relevez les activités humaines et les équipements localisés à proximité du site. En quoi constituent-ils une menace pour cet espace ?</w:t>
      </w:r>
    </w:p>
    <w:p w:rsidR="0064301B" w:rsidRPr="0064301B" w:rsidRDefault="0064301B" w:rsidP="0064301B">
      <w:pPr>
        <w:spacing w:after="0" w:line="240" w:lineRule="auto"/>
        <w:jc w:val="both"/>
        <w:rPr>
          <w:rFonts w:ascii="Times New Roman" w:hAnsi="Times New Roman" w:cs="Times New Roman"/>
        </w:rPr>
      </w:pPr>
      <w:r w:rsidRPr="0064301B">
        <w:rPr>
          <w:rFonts w:ascii="Times New Roman" w:hAnsi="Times New Roman" w:cs="Times New Roman"/>
        </w:rPr>
        <w:t xml:space="preserve">On attend du candidat : </w:t>
      </w:r>
    </w:p>
    <w:p w:rsidR="0064301B" w:rsidRPr="0064301B" w:rsidRDefault="0064301B" w:rsidP="0064301B">
      <w:pPr>
        <w:numPr>
          <w:ilvl w:val="0"/>
          <w:numId w:val="7"/>
        </w:numPr>
        <w:spacing w:after="0" w:line="240" w:lineRule="auto"/>
        <w:jc w:val="both"/>
        <w:rPr>
          <w:rFonts w:ascii="Times New Roman" w:hAnsi="Times New Roman" w:cs="Times New Roman"/>
        </w:rPr>
      </w:pPr>
      <w:r w:rsidRPr="0064301B">
        <w:rPr>
          <w:rFonts w:ascii="Times New Roman" w:hAnsi="Times New Roman" w:cs="Times New Roman"/>
        </w:rPr>
        <w:t>qu’il relève quelques activités et équipement s parmi les suivants : l’occupation liée à l’habitat (Calais, Marck, Les Hemmes) ; à l’industrie (ZI) ; aux transports (routes, autoroute « l’Européenne », aérodrome, terminal car-ferry) ; au tourisme (</w:t>
      </w:r>
      <w:r w:rsidR="008F4BD6">
        <w:rPr>
          <w:rFonts w:ascii="Times New Roman" w:hAnsi="Times New Roman" w:cs="Times New Roman"/>
        </w:rPr>
        <w:t>port de plaisance</w:t>
      </w:r>
      <w:r w:rsidRPr="0064301B">
        <w:rPr>
          <w:rFonts w:ascii="Times New Roman" w:hAnsi="Times New Roman" w:cs="Times New Roman"/>
        </w:rPr>
        <w:t>)</w:t>
      </w:r>
      <w:r w:rsidR="006E1349">
        <w:rPr>
          <w:rFonts w:ascii="Times New Roman" w:hAnsi="Times New Roman" w:cs="Times New Roman"/>
        </w:rPr>
        <w:t> ;</w:t>
      </w:r>
      <w:r w:rsidRPr="0064301B">
        <w:rPr>
          <w:rFonts w:ascii="Times New Roman" w:hAnsi="Times New Roman" w:cs="Times New Roman"/>
        </w:rPr>
        <w:t xml:space="preserve"> </w:t>
      </w:r>
    </w:p>
    <w:p w:rsidR="0064301B" w:rsidRDefault="0064301B" w:rsidP="0064301B">
      <w:pPr>
        <w:numPr>
          <w:ilvl w:val="0"/>
          <w:numId w:val="7"/>
        </w:numPr>
        <w:spacing w:after="0" w:line="240" w:lineRule="auto"/>
        <w:jc w:val="both"/>
        <w:rPr>
          <w:rFonts w:ascii="Times New Roman" w:hAnsi="Times New Roman" w:cs="Times New Roman"/>
        </w:rPr>
      </w:pPr>
      <w:r w:rsidRPr="0064301B">
        <w:rPr>
          <w:rFonts w:ascii="Times New Roman" w:hAnsi="Times New Roman" w:cs="Times New Roman"/>
        </w:rPr>
        <w:t xml:space="preserve">qu’il repère et explique les conflits d’intérêts et d’usage entre la préservation de l’environnement (espace de nature unique, attrait touristique) et l’extension urbaine, le développement des activités productives et des équipements (extension du port de Calais) qui occupent déjà en partie cet espace. </w:t>
      </w:r>
    </w:p>
    <w:p w:rsidR="00FF763B" w:rsidRPr="0064301B" w:rsidRDefault="00FF763B" w:rsidP="00FF763B">
      <w:pPr>
        <w:spacing w:after="0" w:line="240" w:lineRule="auto"/>
        <w:ind w:left="720"/>
        <w:jc w:val="both"/>
        <w:rPr>
          <w:rFonts w:ascii="Times New Roman" w:hAnsi="Times New Roman" w:cs="Times New Roman"/>
        </w:rPr>
      </w:pPr>
    </w:p>
    <w:p w:rsidR="0064301B" w:rsidRPr="0064301B" w:rsidRDefault="0064301B" w:rsidP="0064301B">
      <w:pPr>
        <w:spacing w:after="0" w:line="240" w:lineRule="auto"/>
        <w:jc w:val="both"/>
        <w:rPr>
          <w:rFonts w:ascii="Times New Roman" w:hAnsi="Times New Roman" w:cs="Times New Roman"/>
          <w:b/>
        </w:rPr>
      </w:pPr>
      <w:r w:rsidRPr="0064301B">
        <w:rPr>
          <w:rFonts w:ascii="Times New Roman" w:hAnsi="Times New Roman" w:cs="Times New Roman"/>
          <w:b/>
        </w:rPr>
        <w:lastRenderedPageBreak/>
        <w:t>3</w:t>
      </w:r>
      <w:r w:rsidR="00797375">
        <w:rPr>
          <w:rFonts w:ascii="Times New Roman" w:hAnsi="Times New Roman" w:cs="Times New Roman"/>
          <w:b/>
        </w:rPr>
        <w:t>) Quels acteurs sont intervenus</w:t>
      </w:r>
      <w:r w:rsidRPr="0064301B">
        <w:rPr>
          <w:rFonts w:ascii="Times New Roman" w:hAnsi="Times New Roman" w:cs="Times New Roman"/>
          <w:b/>
        </w:rPr>
        <w:t xml:space="preserve"> pour préserver cet espace ? Qu’ont-ils fait</w:t>
      </w:r>
      <w:r w:rsidR="00686A33">
        <w:rPr>
          <w:rFonts w:ascii="Times New Roman" w:hAnsi="Times New Roman" w:cs="Times New Roman"/>
          <w:b/>
        </w:rPr>
        <w:t> ?</w:t>
      </w:r>
      <w:r w:rsidRPr="0064301B">
        <w:rPr>
          <w:rFonts w:ascii="Times New Roman" w:hAnsi="Times New Roman" w:cs="Times New Roman"/>
          <w:b/>
        </w:rPr>
        <w:t xml:space="preserve"> </w:t>
      </w:r>
    </w:p>
    <w:p w:rsidR="0064301B" w:rsidRPr="0064301B" w:rsidRDefault="0064301B" w:rsidP="0064301B">
      <w:pPr>
        <w:spacing w:after="0" w:line="240" w:lineRule="auto"/>
        <w:jc w:val="both"/>
        <w:rPr>
          <w:rFonts w:ascii="Times New Roman" w:hAnsi="Times New Roman" w:cs="Times New Roman"/>
        </w:rPr>
      </w:pPr>
      <w:r w:rsidRPr="0064301B">
        <w:rPr>
          <w:rFonts w:ascii="Times New Roman" w:hAnsi="Times New Roman" w:cs="Times New Roman"/>
        </w:rPr>
        <w:t xml:space="preserve">On attend du candidat : </w:t>
      </w:r>
    </w:p>
    <w:p w:rsidR="0064301B" w:rsidRPr="0064301B" w:rsidRDefault="0064301B" w:rsidP="0064301B">
      <w:pPr>
        <w:numPr>
          <w:ilvl w:val="0"/>
          <w:numId w:val="8"/>
        </w:numPr>
        <w:spacing w:after="0" w:line="240" w:lineRule="auto"/>
        <w:jc w:val="both"/>
        <w:rPr>
          <w:rFonts w:ascii="Times New Roman" w:hAnsi="Times New Roman" w:cs="Times New Roman"/>
        </w:rPr>
      </w:pPr>
      <w:r w:rsidRPr="0064301B">
        <w:rPr>
          <w:rFonts w:ascii="Times New Roman" w:hAnsi="Times New Roman" w:cs="Times New Roman"/>
        </w:rPr>
        <w:t>qu’il identifie les différents acteurs : Conservatoire du littoral et sa délégation régionale (Conseil de rivages Manche-Mer du Nord), département, population ;</w:t>
      </w:r>
    </w:p>
    <w:p w:rsidR="0064301B" w:rsidRPr="0064301B" w:rsidRDefault="0064301B" w:rsidP="0064301B">
      <w:pPr>
        <w:numPr>
          <w:ilvl w:val="0"/>
          <w:numId w:val="8"/>
        </w:numPr>
        <w:spacing w:after="0" w:line="240" w:lineRule="auto"/>
        <w:jc w:val="both"/>
        <w:rPr>
          <w:rFonts w:ascii="Times New Roman" w:hAnsi="Times New Roman" w:cs="Times New Roman"/>
        </w:rPr>
      </w:pPr>
      <w:r w:rsidRPr="0064301B">
        <w:rPr>
          <w:rFonts w:ascii="Times New Roman" w:hAnsi="Times New Roman" w:cs="Times New Roman"/>
        </w:rPr>
        <w:t xml:space="preserve">qu’il repère </w:t>
      </w:r>
      <w:r w:rsidR="00E20BBC">
        <w:rPr>
          <w:rFonts w:ascii="Times New Roman" w:hAnsi="Times New Roman" w:cs="Times New Roman"/>
        </w:rPr>
        <w:t>quelques unes d</w:t>
      </w:r>
      <w:r w:rsidRPr="0064301B">
        <w:rPr>
          <w:rFonts w:ascii="Times New Roman" w:hAnsi="Times New Roman" w:cs="Times New Roman"/>
        </w:rPr>
        <w:t>es actions conduites et les procédures</w:t>
      </w:r>
      <w:r w:rsidR="00686A33">
        <w:rPr>
          <w:rFonts w:ascii="Times New Roman" w:hAnsi="Times New Roman" w:cs="Times New Roman"/>
        </w:rPr>
        <w:t> :</w:t>
      </w:r>
      <w:r w:rsidRPr="0064301B">
        <w:rPr>
          <w:rFonts w:ascii="Times New Roman" w:hAnsi="Times New Roman" w:cs="Times New Roman"/>
        </w:rPr>
        <w:t xml:space="preserve"> enquête publique, classement en zone de préemption, acquisition de terrains, constitution de réserve foncière, mobilisation de l’opinion publique, politique ENS…</w:t>
      </w:r>
    </w:p>
    <w:p w:rsidR="0064301B" w:rsidRPr="0064301B" w:rsidRDefault="0064301B" w:rsidP="0064301B">
      <w:pPr>
        <w:spacing w:after="0" w:line="240" w:lineRule="auto"/>
        <w:jc w:val="both"/>
        <w:rPr>
          <w:rFonts w:ascii="Times New Roman" w:hAnsi="Times New Roman" w:cs="Times New Roman"/>
        </w:rPr>
      </w:pPr>
    </w:p>
    <w:p w:rsidR="0064301B" w:rsidRPr="0064301B" w:rsidRDefault="0064301B" w:rsidP="0064301B">
      <w:pPr>
        <w:spacing w:after="0" w:line="240" w:lineRule="auto"/>
        <w:jc w:val="both"/>
        <w:rPr>
          <w:rFonts w:ascii="Times New Roman" w:hAnsi="Times New Roman" w:cs="Times New Roman"/>
          <w:b/>
        </w:rPr>
      </w:pPr>
      <w:r w:rsidRPr="0064301B">
        <w:rPr>
          <w:rFonts w:ascii="Times New Roman" w:hAnsi="Times New Roman" w:cs="Times New Roman"/>
          <w:b/>
        </w:rPr>
        <w:t xml:space="preserve">Pistes de valorisation : </w:t>
      </w:r>
    </w:p>
    <w:p w:rsidR="0064301B" w:rsidRPr="0064301B" w:rsidRDefault="0064301B" w:rsidP="0064301B">
      <w:pPr>
        <w:numPr>
          <w:ilvl w:val="0"/>
          <w:numId w:val="3"/>
        </w:numPr>
        <w:spacing w:after="0" w:line="240" w:lineRule="auto"/>
        <w:jc w:val="both"/>
        <w:rPr>
          <w:rFonts w:ascii="Times New Roman" w:hAnsi="Times New Roman" w:cs="Times New Roman"/>
          <w:b/>
        </w:rPr>
      </w:pPr>
      <w:r w:rsidRPr="0064301B">
        <w:rPr>
          <w:rFonts w:ascii="Times New Roman" w:hAnsi="Times New Roman" w:cs="Times New Roman"/>
          <w:b/>
        </w:rPr>
        <w:t>Connaissances </w:t>
      </w:r>
    </w:p>
    <w:p w:rsidR="0064301B" w:rsidRPr="0064301B" w:rsidRDefault="0064301B" w:rsidP="00686A33">
      <w:pPr>
        <w:numPr>
          <w:ilvl w:val="0"/>
          <w:numId w:val="10"/>
        </w:numPr>
        <w:spacing w:after="0" w:line="240" w:lineRule="auto"/>
        <w:ind w:left="284" w:hanging="284"/>
        <w:jc w:val="both"/>
        <w:rPr>
          <w:rFonts w:ascii="Times New Roman" w:hAnsi="Times New Roman" w:cs="Times New Roman"/>
          <w:b/>
        </w:rPr>
      </w:pPr>
      <w:r w:rsidRPr="0064301B">
        <w:rPr>
          <w:rFonts w:ascii="Times New Roman" w:hAnsi="Times New Roman" w:cs="Times New Roman"/>
        </w:rPr>
        <w:t>Utilisation d’un vocabulaire disciplinaire</w:t>
      </w:r>
      <w:r w:rsidR="00804E2A">
        <w:rPr>
          <w:rFonts w:ascii="Times New Roman" w:hAnsi="Times New Roman" w:cs="Times New Roman"/>
        </w:rPr>
        <w:t>.</w:t>
      </w:r>
    </w:p>
    <w:p w:rsidR="0064301B" w:rsidRPr="0064301B" w:rsidRDefault="0064301B" w:rsidP="00686A33">
      <w:pPr>
        <w:numPr>
          <w:ilvl w:val="0"/>
          <w:numId w:val="10"/>
        </w:numPr>
        <w:spacing w:after="0" w:line="240" w:lineRule="auto"/>
        <w:ind w:left="284" w:hanging="284"/>
        <w:jc w:val="both"/>
        <w:rPr>
          <w:rFonts w:ascii="Times New Roman" w:hAnsi="Times New Roman" w:cs="Times New Roman"/>
          <w:iCs/>
        </w:rPr>
      </w:pPr>
      <w:r w:rsidRPr="0064301B">
        <w:rPr>
          <w:rFonts w:ascii="Times New Roman" w:hAnsi="Times New Roman" w:cs="Times New Roman"/>
        </w:rPr>
        <w:t>Référence à l’aménagement des territoires, au rôle des collectivités territoriales, à la coo</w:t>
      </w:r>
      <w:r w:rsidR="00686A33">
        <w:rPr>
          <w:rFonts w:ascii="Times New Roman" w:hAnsi="Times New Roman" w:cs="Times New Roman"/>
        </w:rPr>
        <w:t xml:space="preserve">rdination des acteurs publics, </w:t>
      </w:r>
      <w:r w:rsidRPr="0064301B">
        <w:rPr>
          <w:rFonts w:ascii="Times New Roman" w:hAnsi="Times New Roman" w:cs="Times New Roman"/>
        </w:rPr>
        <w:t>à la compétitivité des territoires</w:t>
      </w:r>
      <w:r w:rsidR="00804E2A">
        <w:rPr>
          <w:rFonts w:ascii="Times New Roman" w:hAnsi="Times New Roman" w:cs="Times New Roman"/>
          <w:iCs/>
        </w:rPr>
        <w:t>.</w:t>
      </w:r>
    </w:p>
    <w:p w:rsidR="0064301B" w:rsidRPr="0064301B" w:rsidRDefault="0064301B" w:rsidP="00686A33">
      <w:pPr>
        <w:numPr>
          <w:ilvl w:val="0"/>
          <w:numId w:val="10"/>
        </w:numPr>
        <w:spacing w:after="0" w:line="240" w:lineRule="auto"/>
        <w:ind w:left="284" w:hanging="284"/>
        <w:jc w:val="both"/>
        <w:rPr>
          <w:rFonts w:ascii="Times New Roman" w:hAnsi="Times New Roman" w:cs="Times New Roman"/>
          <w:bCs/>
        </w:rPr>
      </w:pPr>
      <w:r w:rsidRPr="0064301B">
        <w:rPr>
          <w:rFonts w:ascii="Times New Roman" w:hAnsi="Times New Roman" w:cs="Times New Roman"/>
          <w:bCs/>
        </w:rPr>
        <w:t>Raisonnement à différentes échelles pour apprécier les enjeux de l’aménagement et les conflits d’usage</w:t>
      </w:r>
      <w:r w:rsidR="00804E2A">
        <w:rPr>
          <w:rFonts w:ascii="Times New Roman" w:hAnsi="Times New Roman" w:cs="Times New Roman"/>
          <w:bCs/>
        </w:rPr>
        <w:t>.</w:t>
      </w:r>
      <w:r w:rsidRPr="0064301B">
        <w:rPr>
          <w:rFonts w:ascii="Times New Roman" w:hAnsi="Times New Roman" w:cs="Times New Roman"/>
          <w:bCs/>
        </w:rPr>
        <w:t xml:space="preserve"> </w:t>
      </w:r>
    </w:p>
    <w:p w:rsidR="0064301B" w:rsidRPr="0064301B" w:rsidRDefault="0064301B" w:rsidP="00686A33">
      <w:pPr>
        <w:numPr>
          <w:ilvl w:val="0"/>
          <w:numId w:val="10"/>
        </w:numPr>
        <w:spacing w:after="0" w:line="240" w:lineRule="auto"/>
        <w:ind w:left="284" w:hanging="284"/>
        <w:jc w:val="both"/>
        <w:rPr>
          <w:rFonts w:ascii="Times New Roman" w:hAnsi="Times New Roman" w:cs="Times New Roman"/>
          <w:b/>
        </w:rPr>
      </w:pPr>
      <w:r w:rsidRPr="0064301B">
        <w:rPr>
          <w:rFonts w:ascii="Times New Roman" w:hAnsi="Times New Roman" w:cs="Times New Roman"/>
        </w:rPr>
        <w:t xml:space="preserve">Tout aspect particulièrement développé des connaissances présentées ci-dessus. </w:t>
      </w:r>
    </w:p>
    <w:p w:rsidR="0064301B" w:rsidRPr="0064301B" w:rsidRDefault="0064301B" w:rsidP="00686A33">
      <w:pPr>
        <w:spacing w:after="0" w:line="240" w:lineRule="auto"/>
        <w:ind w:left="284" w:hanging="284"/>
        <w:jc w:val="both"/>
        <w:rPr>
          <w:rFonts w:ascii="Times New Roman" w:hAnsi="Times New Roman" w:cs="Times New Roman"/>
          <w:b/>
        </w:rPr>
      </w:pPr>
    </w:p>
    <w:p w:rsidR="0064301B" w:rsidRPr="0064301B" w:rsidRDefault="0064301B" w:rsidP="0064301B">
      <w:pPr>
        <w:numPr>
          <w:ilvl w:val="0"/>
          <w:numId w:val="3"/>
        </w:numPr>
        <w:spacing w:after="0" w:line="240" w:lineRule="auto"/>
        <w:jc w:val="both"/>
        <w:rPr>
          <w:rFonts w:ascii="Times New Roman" w:hAnsi="Times New Roman" w:cs="Times New Roman"/>
          <w:b/>
        </w:rPr>
      </w:pPr>
      <w:r w:rsidRPr="0064301B">
        <w:rPr>
          <w:rFonts w:ascii="Times New Roman" w:hAnsi="Times New Roman" w:cs="Times New Roman"/>
          <w:b/>
        </w:rPr>
        <w:t>Capacités</w:t>
      </w:r>
    </w:p>
    <w:p w:rsidR="0064301B" w:rsidRPr="0064301B" w:rsidRDefault="0064301B" w:rsidP="00686A33">
      <w:pPr>
        <w:numPr>
          <w:ilvl w:val="0"/>
          <w:numId w:val="9"/>
        </w:numPr>
        <w:spacing w:after="0" w:line="240" w:lineRule="auto"/>
        <w:ind w:left="284" w:hanging="284"/>
        <w:jc w:val="both"/>
        <w:rPr>
          <w:rFonts w:ascii="Times New Roman" w:hAnsi="Times New Roman" w:cs="Times New Roman"/>
        </w:rPr>
      </w:pPr>
      <w:r w:rsidRPr="0064301B">
        <w:rPr>
          <w:rFonts w:ascii="Times New Roman" w:hAnsi="Times New Roman" w:cs="Times New Roman"/>
        </w:rPr>
        <w:t>Décrire et caractériser des espaces</w:t>
      </w:r>
      <w:r w:rsidR="00804E2A">
        <w:rPr>
          <w:rFonts w:ascii="Times New Roman" w:hAnsi="Times New Roman" w:cs="Times New Roman"/>
        </w:rPr>
        <w:t>.</w:t>
      </w:r>
    </w:p>
    <w:p w:rsidR="0064301B" w:rsidRPr="0064301B" w:rsidRDefault="0064301B" w:rsidP="00686A33">
      <w:pPr>
        <w:numPr>
          <w:ilvl w:val="0"/>
          <w:numId w:val="9"/>
        </w:numPr>
        <w:spacing w:after="0" w:line="240" w:lineRule="auto"/>
        <w:ind w:left="284" w:hanging="284"/>
        <w:jc w:val="both"/>
        <w:rPr>
          <w:rFonts w:ascii="Times New Roman" w:hAnsi="Times New Roman" w:cs="Times New Roman"/>
        </w:rPr>
      </w:pPr>
      <w:r w:rsidRPr="0064301B">
        <w:rPr>
          <w:rFonts w:ascii="Times New Roman" w:hAnsi="Times New Roman" w:cs="Times New Roman"/>
        </w:rPr>
        <w:t>Localiser et situer des territoires</w:t>
      </w:r>
      <w:r w:rsidR="00804E2A">
        <w:rPr>
          <w:rFonts w:ascii="Times New Roman" w:hAnsi="Times New Roman" w:cs="Times New Roman"/>
        </w:rPr>
        <w:t>.</w:t>
      </w:r>
    </w:p>
    <w:p w:rsidR="0064301B" w:rsidRPr="0064301B" w:rsidRDefault="0064301B" w:rsidP="00686A33">
      <w:pPr>
        <w:numPr>
          <w:ilvl w:val="0"/>
          <w:numId w:val="9"/>
        </w:numPr>
        <w:spacing w:after="0" w:line="240" w:lineRule="auto"/>
        <w:ind w:left="284" w:hanging="284"/>
        <w:jc w:val="both"/>
        <w:rPr>
          <w:rFonts w:ascii="Times New Roman" w:hAnsi="Times New Roman" w:cs="Times New Roman"/>
        </w:rPr>
      </w:pPr>
      <w:r w:rsidRPr="0064301B">
        <w:rPr>
          <w:rFonts w:ascii="Times New Roman" w:hAnsi="Times New Roman" w:cs="Times New Roman"/>
        </w:rPr>
        <w:t>Expliquer une situation</w:t>
      </w:r>
      <w:r w:rsidR="00804E2A">
        <w:rPr>
          <w:rFonts w:ascii="Times New Roman" w:hAnsi="Times New Roman" w:cs="Times New Roman"/>
        </w:rPr>
        <w:t>.</w:t>
      </w:r>
    </w:p>
    <w:p w:rsidR="0064301B" w:rsidRPr="0064301B" w:rsidRDefault="0064301B" w:rsidP="00686A33">
      <w:pPr>
        <w:numPr>
          <w:ilvl w:val="0"/>
          <w:numId w:val="9"/>
        </w:numPr>
        <w:spacing w:after="0" w:line="240" w:lineRule="auto"/>
        <w:ind w:left="284" w:hanging="284"/>
        <w:jc w:val="both"/>
        <w:rPr>
          <w:rFonts w:ascii="Times New Roman" w:hAnsi="Times New Roman" w:cs="Times New Roman"/>
        </w:rPr>
      </w:pPr>
      <w:r w:rsidRPr="0064301B">
        <w:rPr>
          <w:rFonts w:ascii="Times New Roman" w:hAnsi="Times New Roman" w:cs="Times New Roman"/>
        </w:rPr>
        <w:t>Exercer un jugement</w:t>
      </w:r>
      <w:r w:rsidR="00804E2A">
        <w:rPr>
          <w:rFonts w:ascii="Times New Roman" w:hAnsi="Times New Roman" w:cs="Times New Roman"/>
        </w:rPr>
        <w:t>.</w:t>
      </w:r>
      <w:r w:rsidRPr="0064301B">
        <w:rPr>
          <w:rFonts w:ascii="Times New Roman" w:hAnsi="Times New Roman" w:cs="Times New Roman"/>
        </w:rPr>
        <w:t xml:space="preserve"> </w:t>
      </w:r>
    </w:p>
    <w:p w:rsidR="0064301B" w:rsidRPr="0064301B" w:rsidRDefault="0064301B" w:rsidP="0064301B">
      <w:pPr>
        <w:spacing w:after="0" w:line="240" w:lineRule="auto"/>
        <w:jc w:val="both"/>
        <w:rPr>
          <w:rFonts w:ascii="Times New Roman" w:hAnsi="Times New Roman" w:cs="Times New Roman"/>
        </w:rPr>
      </w:pPr>
    </w:p>
    <w:p w:rsidR="0064301B" w:rsidRPr="0064301B" w:rsidRDefault="0064301B" w:rsidP="0064301B">
      <w:pPr>
        <w:spacing w:after="0" w:line="240" w:lineRule="auto"/>
        <w:jc w:val="both"/>
        <w:rPr>
          <w:rFonts w:ascii="Times New Roman" w:hAnsi="Times New Roman" w:cs="Times New Roman"/>
        </w:rPr>
      </w:pPr>
    </w:p>
    <w:p w:rsidR="0064301B" w:rsidRPr="0064301B" w:rsidRDefault="0064301B" w:rsidP="0064301B">
      <w:pPr>
        <w:spacing w:after="0" w:line="240" w:lineRule="auto"/>
        <w:jc w:val="both"/>
        <w:rPr>
          <w:rFonts w:ascii="Times New Roman" w:hAnsi="Times New Roman" w:cs="Times New Roman"/>
          <w:b/>
        </w:rPr>
      </w:pPr>
      <w:r w:rsidRPr="0064301B">
        <w:rPr>
          <w:rFonts w:ascii="Times New Roman" w:hAnsi="Times New Roman" w:cs="Times New Roman"/>
          <w:b/>
          <w:u w:val="single"/>
        </w:rPr>
        <w:t>Sujet 2</w:t>
      </w:r>
      <w:r w:rsidRPr="0064301B">
        <w:rPr>
          <w:rFonts w:ascii="Times New Roman" w:hAnsi="Times New Roman" w:cs="Times New Roman"/>
          <w:b/>
        </w:rPr>
        <w:t> : Un aménagement dans une communauté de communes</w:t>
      </w:r>
    </w:p>
    <w:p w:rsidR="0064301B" w:rsidRPr="0064301B" w:rsidRDefault="0064301B" w:rsidP="0064301B">
      <w:pPr>
        <w:spacing w:after="0" w:line="240" w:lineRule="auto"/>
        <w:jc w:val="both"/>
        <w:rPr>
          <w:rFonts w:ascii="Times New Roman" w:hAnsi="Times New Roman" w:cs="Times New Roman"/>
          <w:b/>
        </w:rPr>
      </w:pPr>
    </w:p>
    <w:p w:rsidR="0064301B" w:rsidRPr="0064301B" w:rsidRDefault="0064301B" w:rsidP="0064301B">
      <w:pPr>
        <w:spacing w:after="0" w:line="240" w:lineRule="auto"/>
        <w:jc w:val="both"/>
        <w:rPr>
          <w:rFonts w:ascii="Times New Roman" w:hAnsi="Times New Roman" w:cs="Times New Roman"/>
          <w:b/>
        </w:rPr>
      </w:pPr>
      <w:r w:rsidRPr="0064301B">
        <w:rPr>
          <w:rFonts w:ascii="Times New Roman" w:hAnsi="Times New Roman" w:cs="Times New Roman"/>
          <w:b/>
        </w:rPr>
        <w:t xml:space="preserve">Attentes : </w:t>
      </w:r>
    </w:p>
    <w:p w:rsidR="0064301B" w:rsidRPr="0064301B" w:rsidRDefault="0064301B" w:rsidP="0064301B">
      <w:pPr>
        <w:spacing w:after="0" w:line="240" w:lineRule="auto"/>
        <w:jc w:val="both"/>
        <w:rPr>
          <w:rFonts w:ascii="Times New Roman" w:hAnsi="Times New Roman" w:cs="Times New Roman"/>
          <w:b/>
        </w:rPr>
      </w:pPr>
      <w:r w:rsidRPr="0064301B">
        <w:rPr>
          <w:rFonts w:ascii="Times New Roman" w:hAnsi="Times New Roman" w:cs="Times New Roman"/>
        </w:rPr>
        <w:t>On attend du candidat</w:t>
      </w:r>
      <w:r w:rsidRPr="0064301B">
        <w:rPr>
          <w:rFonts w:ascii="Times New Roman" w:hAnsi="Times New Roman" w:cs="Times New Roman"/>
          <w:b/>
        </w:rPr>
        <w:t> :</w:t>
      </w:r>
    </w:p>
    <w:p w:rsidR="0064301B" w:rsidRPr="0064301B" w:rsidRDefault="0064301B" w:rsidP="0064301B">
      <w:pPr>
        <w:numPr>
          <w:ilvl w:val="0"/>
          <w:numId w:val="6"/>
        </w:numPr>
        <w:spacing w:after="0" w:line="240" w:lineRule="auto"/>
        <w:jc w:val="both"/>
        <w:rPr>
          <w:rFonts w:ascii="Times New Roman" w:hAnsi="Times New Roman" w:cs="Times New Roman"/>
        </w:rPr>
      </w:pPr>
      <w:r w:rsidRPr="0064301B">
        <w:rPr>
          <w:rFonts w:ascii="Times New Roman" w:hAnsi="Times New Roman" w:cs="Times New Roman"/>
        </w:rPr>
        <w:t>qu’il comprenne les questions et y réponde de manière rédigée et structurée ;</w:t>
      </w:r>
    </w:p>
    <w:p w:rsidR="0064301B" w:rsidRPr="0064301B" w:rsidRDefault="0064301B" w:rsidP="0064301B">
      <w:pPr>
        <w:numPr>
          <w:ilvl w:val="0"/>
          <w:numId w:val="6"/>
        </w:numPr>
        <w:spacing w:after="0" w:line="240" w:lineRule="auto"/>
        <w:jc w:val="both"/>
        <w:rPr>
          <w:rFonts w:ascii="Times New Roman" w:hAnsi="Times New Roman" w:cs="Times New Roman"/>
        </w:rPr>
      </w:pPr>
      <w:r w:rsidRPr="0064301B">
        <w:rPr>
          <w:rFonts w:ascii="Times New Roman" w:hAnsi="Times New Roman" w:cs="Times New Roman"/>
        </w:rPr>
        <w:t>qu’il prenne bien en compte les éléments donnés par les documents ;</w:t>
      </w:r>
    </w:p>
    <w:p w:rsidR="0064301B" w:rsidRPr="0064301B" w:rsidRDefault="0064301B" w:rsidP="0064301B">
      <w:pPr>
        <w:numPr>
          <w:ilvl w:val="0"/>
          <w:numId w:val="6"/>
        </w:numPr>
        <w:spacing w:after="0" w:line="240" w:lineRule="auto"/>
        <w:jc w:val="both"/>
        <w:rPr>
          <w:rFonts w:ascii="Times New Roman" w:hAnsi="Times New Roman" w:cs="Times New Roman"/>
        </w:rPr>
      </w:pPr>
      <w:r w:rsidRPr="0064301B">
        <w:rPr>
          <w:rFonts w:ascii="Times New Roman" w:hAnsi="Times New Roman" w:cs="Times New Roman"/>
        </w:rPr>
        <w:t>qu’il mette en relation les documents, les éléments prélevés  et ses connaissances ;</w:t>
      </w:r>
    </w:p>
    <w:p w:rsidR="0064301B" w:rsidRPr="0064301B" w:rsidRDefault="0064301B" w:rsidP="0064301B">
      <w:pPr>
        <w:numPr>
          <w:ilvl w:val="0"/>
          <w:numId w:val="6"/>
        </w:numPr>
        <w:spacing w:after="0" w:line="240" w:lineRule="auto"/>
        <w:jc w:val="both"/>
        <w:rPr>
          <w:rFonts w:ascii="Times New Roman" w:hAnsi="Times New Roman" w:cs="Times New Roman"/>
        </w:rPr>
      </w:pPr>
      <w:r w:rsidRPr="0064301B">
        <w:rPr>
          <w:rFonts w:ascii="Times New Roman" w:hAnsi="Times New Roman" w:cs="Times New Roman"/>
        </w:rPr>
        <w:t>qu’il fasse preuve d’esprit critique.</w:t>
      </w:r>
    </w:p>
    <w:p w:rsidR="0064301B" w:rsidRPr="0064301B" w:rsidRDefault="0064301B" w:rsidP="0064301B">
      <w:pPr>
        <w:spacing w:after="0" w:line="240" w:lineRule="auto"/>
        <w:jc w:val="both"/>
        <w:rPr>
          <w:rFonts w:ascii="Times New Roman" w:hAnsi="Times New Roman" w:cs="Times New Roman"/>
        </w:rPr>
      </w:pPr>
    </w:p>
    <w:p w:rsidR="0064301B" w:rsidRPr="0064301B" w:rsidRDefault="0064301B" w:rsidP="0064301B">
      <w:pPr>
        <w:spacing w:after="0" w:line="240" w:lineRule="auto"/>
        <w:jc w:val="both"/>
        <w:rPr>
          <w:rFonts w:ascii="Times New Roman" w:hAnsi="Times New Roman" w:cs="Times New Roman"/>
          <w:b/>
        </w:rPr>
      </w:pPr>
      <w:r w:rsidRPr="0064301B">
        <w:rPr>
          <w:rFonts w:ascii="Times New Roman" w:hAnsi="Times New Roman" w:cs="Times New Roman"/>
          <w:b/>
        </w:rPr>
        <w:t xml:space="preserve">Eléments possibles de réponse : </w:t>
      </w:r>
    </w:p>
    <w:p w:rsidR="0064301B" w:rsidRPr="0064301B" w:rsidRDefault="0064301B" w:rsidP="0064301B">
      <w:pPr>
        <w:spacing w:after="0" w:line="240" w:lineRule="auto"/>
        <w:jc w:val="both"/>
        <w:rPr>
          <w:rFonts w:ascii="Times New Roman" w:hAnsi="Times New Roman" w:cs="Times New Roman"/>
          <w:b/>
          <w:bCs/>
        </w:rPr>
      </w:pPr>
      <w:r w:rsidRPr="0064301B">
        <w:rPr>
          <w:rFonts w:ascii="Times New Roman" w:hAnsi="Times New Roman" w:cs="Times New Roman"/>
          <w:b/>
          <w:bCs/>
        </w:rPr>
        <w:t xml:space="preserve">1) Présentez le territoire du Pays de Lorient. </w:t>
      </w:r>
    </w:p>
    <w:p w:rsidR="0064301B" w:rsidRPr="0064301B" w:rsidRDefault="00686A33" w:rsidP="0064301B">
      <w:pPr>
        <w:spacing w:after="0" w:line="240" w:lineRule="auto"/>
        <w:jc w:val="both"/>
        <w:rPr>
          <w:rFonts w:ascii="Times New Roman" w:hAnsi="Times New Roman" w:cs="Times New Roman"/>
        </w:rPr>
      </w:pPr>
      <w:r>
        <w:rPr>
          <w:rFonts w:ascii="Times New Roman" w:hAnsi="Times New Roman" w:cs="Times New Roman"/>
        </w:rPr>
        <w:t xml:space="preserve">On attend du candidat </w:t>
      </w:r>
      <w:r w:rsidR="0064301B" w:rsidRPr="0064301B">
        <w:rPr>
          <w:rFonts w:ascii="Times New Roman" w:hAnsi="Times New Roman" w:cs="Times New Roman"/>
        </w:rPr>
        <w:t xml:space="preserve">une présentation qui prenne en compte quelques éléments parmi les suivants : </w:t>
      </w:r>
    </w:p>
    <w:p w:rsidR="0064301B" w:rsidRPr="0064301B" w:rsidRDefault="0064301B" w:rsidP="0064301B">
      <w:pPr>
        <w:numPr>
          <w:ilvl w:val="0"/>
          <w:numId w:val="11"/>
        </w:numPr>
        <w:spacing w:after="0" w:line="240" w:lineRule="auto"/>
        <w:jc w:val="both"/>
        <w:rPr>
          <w:rFonts w:ascii="Times New Roman" w:hAnsi="Times New Roman" w:cs="Times New Roman"/>
        </w:rPr>
      </w:pPr>
      <w:r w:rsidRPr="0064301B">
        <w:rPr>
          <w:rFonts w:ascii="Times New Roman" w:hAnsi="Times New Roman" w:cs="Times New Roman"/>
        </w:rPr>
        <w:t>localisation (littoral, proximi</w:t>
      </w:r>
      <w:r w:rsidR="00830287">
        <w:rPr>
          <w:rFonts w:ascii="Times New Roman" w:hAnsi="Times New Roman" w:cs="Times New Roman"/>
        </w:rPr>
        <w:t>té de Lorient</w:t>
      </w:r>
      <w:r w:rsidRPr="0064301B">
        <w:rPr>
          <w:rFonts w:ascii="Times New Roman" w:hAnsi="Times New Roman" w:cs="Times New Roman"/>
        </w:rPr>
        <w:t xml:space="preserve">) ; </w:t>
      </w:r>
    </w:p>
    <w:p w:rsidR="0064301B" w:rsidRPr="0064301B" w:rsidRDefault="0064301B" w:rsidP="0064301B">
      <w:pPr>
        <w:numPr>
          <w:ilvl w:val="0"/>
          <w:numId w:val="11"/>
        </w:numPr>
        <w:spacing w:after="0" w:line="240" w:lineRule="auto"/>
        <w:jc w:val="both"/>
        <w:rPr>
          <w:rFonts w:ascii="Times New Roman" w:hAnsi="Times New Roman" w:cs="Times New Roman"/>
        </w:rPr>
      </w:pPr>
      <w:r w:rsidRPr="0064301B">
        <w:rPr>
          <w:rFonts w:ascii="Times New Roman" w:hAnsi="Times New Roman" w:cs="Times New Roman"/>
        </w:rPr>
        <w:t xml:space="preserve">caractéristiques démographiques (220 000 habitants) ; </w:t>
      </w:r>
    </w:p>
    <w:p w:rsidR="0064301B" w:rsidRDefault="0064301B" w:rsidP="0064301B">
      <w:pPr>
        <w:numPr>
          <w:ilvl w:val="0"/>
          <w:numId w:val="11"/>
        </w:numPr>
        <w:spacing w:after="0" w:line="240" w:lineRule="auto"/>
        <w:jc w:val="both"/>
        <w:rPr>
          <w:rFonts w:ascii="Times New Roman" w:hAnsi="Times New Roman" w:cs="Times New Roman"/>
        </w:rPr>
      </w:pPr>
      <w:r w:rsidRPr="0064301B">
        <w:rPr>
          <w:rFonts w:ascii="Times New Roman" w:hAnsi="Times New Roman" w:cs="Times New Roman"/>
        </w:rPr>
        <w:t>caractéristiques administratives (organisation intercommunales composée de trois structures intercommunales : la communauté d’agglomération de Lorie</w:t>
      </w:r>
      <w:r w:rsidR="00E20BBC">
        <w:rPr>
          <w:rFonts w:ascii="Times New Roman" w:hAnsi="Times New Roman" w:cs="Times New Roman"/>
        </w:rPr>
        <w:t>nt - Cap l’Orient agglomération</w:t>
      </w:r>
      <w:r w:rsidRPr="0064301B">
        <w:rPr>
          <w:rFonts w:ascii="Times New Roman" w:hAnsi="Times New Roman" w:cs="Times New Roman"/>
        </w:rPr>
        <w:t>, les communautés de communes de la Région de Plouay et de Blavet-Bellevue-Océan).</w:t>
      </w:r>
    </w:p>
    <w:p w:rsidR="0064301B" w:rsidRPr="0064301B" w:rsidRDefault="0064301B" w:rsidP="00804E2A">
      <w:pPr>
        <w:spacing w:after="0" w:line="240" w:lineRule="auto"/>
        <w:ind w:left="720"/>
        <w:jc w:val="both"/>
        <w:rPr>
          <w:rFonts w:ascii="Times New Roman" w:hAnsi="Times New Roman" w:cs="Times New Roman"/>
        </w:rPr>
      </w:pPr>
    </w:p>
    <w:p w:rsidR="0064301B" w:rsidRPr="0064301B" w:rsidRDefault="0064301B" w:rsidP="0064301B">
      <w:pPr>
        <w:spacing w:after="0" w:line="240" w:lineRule="auto"/>
        <w:jc w:val="both"/>
        <w:rPr>
          <w:rFonts w:ascii="Times New Roman" w:hAnsi="Times New Roman" w:cs="Times New Roman"/>
          <w:b/>
          <w:bCs/>
        </w:rPr>
      </w:pPr>
      <w:r w:rsidRPr="0064301B">
        <w:rPr>
          <w:rFonts w:ascii="Times New Roman" w:hAnsi="Times New Roman" w:cs="Times New Roman"/>
          <w:b/>
          <w:bCs/>
        </w:rPr>
        <w:t>2) Expliquez la phrase soulignée</w:t>
      </w:r>
      <w:r w:rsidR="006E1349">
        <w:rPr>
          <w:rFonts w:ascii="Times New Roman" w:hAnsi="Times New Roman" w:cs="Times New Roman"/>
          <w:b/>
          <w:bCs/>
        </w:rPr>
        <w:t> :</w:t>
      </w:r>
      <w:r w:rsidRPr="0064301B">
        <w:rPr>
          <w:rFonts w:ascii="Times New Roman" w:hAnsi="Times New Roman" w:cs="Times New Roman"/>
          <w:b/>
          <w:bCs/>
        </w:rPr>
        <w:t xml:space="preserve"> « </w:t>
      </w:r>
      <w:r w:rsidRPr="0064301B">
        <w:rPr>
          <w:rFonts w:ascii="Times New Roman" w:hAnsi="Times New Roman" w:cs="Times New Roman"/>
          <w:b/>
          <w:bCs/>
          <w:u w:val="single"/>
        </w:rPr>
        <w:t>Pour le pays de Lorient, il convenait de réagir</w:t>
      </w:r>
      <w:r w:rsidRPr="0064301B">
        <w:rPr>
          <w:rFonts w:ascii="Times New Roman" w:hAnsi="Times New Roman" w:cs="Times New Roman"/>
          <w:b/>
          <w:bCs/>
        </w:rPr>
        <w:t> ».</w:t>
      </w:r>
    </w:p>
    <w:p w:rsidR="0064301B" w:rsidRDefault="00686A33" w:rsidP="0064301B">
      <w:pPr>
        <w:spacing w:after="0" w:line="240" w:lineRule="auto"/>
        <w:jc w:val="both"/>
        <w:rPr>
          <w:rFonts w:ascii="Times New Roman" w:hAnsi="Times New Roman" w:cs="Times New Roman"/>
        </w:rPr>
      </w:pPr>
      <w:r>
        <w:rPr>
          <w:rFonts w:ascii="Times New Roman" w:hAnsi="Times New Roman" w:cs="Times New Roman"/>
        </w:rPr>
        <w:t>On attend du candidat</w:t>
      </w:r>
      <w:r w:rsidR="0064301B" w:rsidRPr="0064301B">
        <w:rPr>
          <w:rFonts w:ascii="Times New Roman" w:hAnsi="Times New Roman" w:cs="Times New Roman"/>
        </w:rPr>
        <w:t xml:space="preserve"> une explication qui mette en évidence la nécessité d’un aménagement pour faire face à quelques unes des conséquences de l’attractivité de ce</w:t>
      </w:r>
      <w:r>
        <w:rPr>
          <w:rFonts w:ascii="Times New Roman" w:hAnsi="Times New Roman" w:cs="Times New Roman"/>
        </w:rPr>
        <w:t xml:space="preserve"> territoire </w:t>
      </w:r>
      <w:r w:rsidR="0064301B" w:rsidRPr="0064301B">
        <w:rPr>
          <w:rFonts w:ascii="Times New Roman" w:hAnsi="Times New Roman" w:cs="Times New Roman"/>
        </w:rPr>
        <w:t>(augmentation de la population)</w:t>
      </w:r>
      <w:r w:rsidR="006B12A8">
        <w:rPr>
          <w:rFonts w:ascii="Times New Roman" w:hAnsi="Times New Roman" w:cs="Times New Roman"/>
        </w:rPr>
        <w:t xml:space="preserve"> : </w:t>
      </w:r>
      <w:r w:rsidR="0064301B" w:rsidRPr="0064301B">
        <w:rPr>
          <w:rFonts w:ascii="Times New Roman" w:hAnsi="Times New Roman" w:cs="Times New Roman"/>
        </w:rPr>
        <w:t xml:space="preserve">périurbanisation grandissante ; mitage de l’espace rural ; rurbanisation ; disparition des espaces agricoles ; diminution des revenus de l’agriculture et du nombre d’exploitations. </w:t>
      </w:r>
    </w:p>
    <w:p w:rsidR="0064301B" w:rsidRPr="0064301B" w:rsidRDefault="0064301B" w:rsidP="0064301B">
      <w:pPr>
        <w:spacing w:after="0" w:line="240" w:lineRule="auto"/>
        <w:jc w:val="both"/>
        <w:rPr>
          <w:rFonts w:ascii="Times New Roman" w:hAnsi="Times New Roman" w:cs="Times New Roman"/>
        </w:rPr>
      </w:pPr>
    </w:p>
    <w:p w:rsidR="0064301B" w:rsidRPr="0064301B" w:rsidRDefault="0064301B" w:rsidP="0064301B">
      <w:pPr>
        <w:spacing w:after="0" w:line="240" w:lineRule="auto"/>
        <w:jc w:val="both"/>
        <w:rPr>
          <w:rFonts w:ascii="Times New Roman" w:hAnsi="Times New Roman" w:cs="Times New Roman"/>
          <w:b/>
          <w:bCs/>
        </w:rPr>
      </w:pPr>
      <w:r w:rsidRPr="0064301B">
        <w:rPr>
          <w:rFonts w:ascii="Times New Roman" w:hAnsi="Times New Roman" w:cs="Times New Roman"/>
          <w:b/>
          <w:bCs/>
        </w:rPr>
        <w:t>3) Quelles mesures sont proposées pour valoriser ce territoire ? Par quels acteurs sont-elles mises en œuvre ?</w:t>
      </w:r>
    </w:p>
    <w:p w:rsidR="0064301B" w:rsidRPr="0064301B" w:rsidRDefault="0064301B" w:rsidP="0064301B">
      <w:pPr>
        <w:spacing w:after="0" w:line="240" w:lineRule="auto"/>
        <w:jc w:val="both"/>
        <w:rPr>
          <w:rFonts w:ascii="Times New Roman" w:hAnsi="Times New Roman" w:cs="Times New Roman"/>
        </w:rPr>
      </w:pPr>
      <w:r w:rsidRPr="0064301B">
        <w:rPr>
          <w:rFonts w:ascii="Times New Roman" w:hAnsi="Times New Roman" w:cs="Times New Roman"/>
        </w:rPr>
        <w:t xml:space="preserve">On attend du candidat : </w:t>
      </w:r>
    </w:p>
    <w:p w:rsidR="0064301B" w:rsidRPr="0064301B" w:rsidRDefault="0064301B" w:rsidP="0064301B">
      <w:pPr>
        <w:numPr>
          <w:ilvl w:val="0"/>
          <w:numId w:val="12"/>
        </w:numPr>
        <w:spacing w:after="0" w:line="240" w:lineRule="auto"/>
        <w:jc w:val="both"/>
        <w:rPr>
          <w:rFonts w:ascii="Times New Roman" w:hAnsi="Times New Roman" w:cs="Times New Roman"/>
        </w:rPr>
      </w:pPr>
      <w:r w:rsidRPr="0064301B">
        <w:rPr>
          <w:rFonts w:ascii="Times New Roman" w:hAnsi="Times New Roman" w:cs="Times New Roman"/>
        </w:rPr>
        <w:t xml:space="preserve">l’identification de quelques unes des mesures suivantes : maintien de l’agriculture en zone périurbaine ; développement d’une agriculture durable ; financement d’actions ciblées ; valorisation des productions locales ; organisation de circuits locaux de commercialisation ; guide internet sur la vente des produits locaux ; approvisionnement des cantines scolaires ; distribution de produits frais bio locaux. </w:t>
      </w:r>
    </w:p>
    <w:p w:rsidR="0064301B" w:rsidRPr="0064301B" w:rsidRDefault="0064301B" w:rsidP="0064301B">
      <w:pPr>
        <w:numPr>
          <w:ilvl w:val="0"/>
          <w:numId w:val="12"/>
        </w:numPr>
        <w:spacing w:after="0" w:line="240" w:lineRule="auto"/>
        <w:jc w:val="both"/>
        <w:rPr>
          <w:rFonts w:ascii="Times New Roman" w:hAnsi="Times New Roman" w:cs="Times New Roman"/>
        </w:rPr>
      </w:pPr>
      <w:r w:rsidRPr="0064301B">
        <w:rPr>
          <w:rFonts w:ascii="Times New Roman" w:hAnsi="Times New Roman" w:cs="Times New Roman"/>
        </w:rPr>
        <w:lastRenderedPageBreak/>
        <w:t xml:space="preserve">un relevé qui montre la diversité des acteurs : Union européenne (FEADER) ; collectivités territoriales (structures intercommunales, communautés de communes, communauté d’agglomération, élus locaux) ; acteurs privés (représentants du monde agricole, producteurs locaux, couple d’entrepreneurs, services gestionnaires des cantines scolaires). </w:t>
      </w:r>
    </w:p>
    <w:p w:rsidR="0064301B" w:rsidRDefault="0064301B" w:rsidP="0064301B">
      <w:pPr>
        <w:spacing w:after="0" w:line="240" w:lineRule="auto"/>
        <w:jc w:val="both"/>
        <w:rPr>
          <w:rFonts w:ascii="Times New Roman" w:hAnsi="Times New Roman" w:cs="Times New Roman"/>
          <w:b/>
          <w:bCs/>
        </w:rPr>
      </w:pPr>
    </w:p>
    <w:p w:rsidR="0064301B" w:rsidRPr="0064301B" w:rsidRDefault="0064301B" w:rsidP="0064301B">
      <w:pPr>
        <w:spacing w:after="0" w:line="240" w:lineRule="auto"/>
        <w:jc w:val="both"/>
        <w:rPr>
          <w:rFonts w:ascii="Times New Roman" w:hAnsi="Times New Roman" w:cs="Times New Roman"/>
          <w:b/>
          <w:bCs/>
        </w:rPr>
      </w:pPr>
      <w:r w:rsidRPr="0064301B">
        <w:rPr>
          <w:rFonts w:ascii="Times New Roman" w:hAnsi="Times New Roman" w:cs="Times New Roman"/>
          <w:b/>
          <w:bCs/>
        </w:rPr>
        <w:t xml:space="preserve">4) Comment la préservation de l’environnement est-elle prise en compte dans l’aménagement de ce territoire ? Illustrez votre propos par un ou plusieurs exemples. </w:t>
      </w:r>
    </w:p>
    <w:p w:rsidR="0064301B" w:rsidRPr="0064301B" w:rsidRDefault="006B12A8" w:rsidP="0064301B">
      <w:pPr>
        <w:spacing w:after="0" w:line="240" w:lineRule="auto"/>
        <w:jc w:val="both"/>
        <w:rPr>
          <w:rFonts w:ascii="Times New Roman" w:hAnsi="Times New Roman" w:cs="Times New Roman"/>
        </w:rPr>
      </w:pPr>
      <w:r>
        <w:rPr>
          <w:rFonts w:ascii="Times New Roman" w:hAnsi="Times New Roman" w:cs="Times New Roman"/>
        </w:rPr>
        <w:t xml:space="preserve">Le projet privilégie </w:t>
      </w:r>
      <w:r w:rsidR="0064301B" w:rsidRPr="0064301B">
        <w:rPr>
          <w:rFonts w:ascii="Times New Roman" w:hAnsi="Times New Roman" w:cs="Times New Roman"/>
        </w:rPr>
        <w:t>une dé</w:t>
      </w:r>
      <w:r>
        <w:rPr>
          <w:rFonts w:ascii="Times New Roman" w:hAnsi="Times New Roman" w:cs="Times New Roman"/>
        </w:rPr>
        <w:t xml:space="preserve">marche de développement durable </w:t>
      </w:r>
      <w:r w:rsidR="0064301B" w:rsidRPr="0064301B">
        <w:rPr>
          <w:rFonts w:ascii="Times New Roman" w:hAnsi="Times New Roman" w:cs="Times New Roman"/>
        </w:rPr>
        <w:t xml:space="preserve">dans le maintien de l’agriculture par : </w:t>
      </w:r>
    </w:p>
    <w:p w:rsidR="0064301B" w:rsidRPr="0064301B" w:rsidRDefault="0064301B" w:rsidP="0064301B">
      <w:pPr>
        <w:numPr>
          <w:ilvl w:val="0"/>
          <w:numId w:val="13"/>
        </w:numPr>
        <w:spacing w:after="0" w:line="240" w:lineRule="auto"/>
        <w:jc w:val="both"/>
        <w:rPr>
          <w:rFonts w:ascii="Times New Roman" w:hAnsi="Times New Roman" w:cs="Times New Roman"/>
        </w:rPr>
      </w:pPr>
      <w:r w:rsidRPr="0064301B">
        <w:rPr>
          <w:rFonts w:ascii="Times New Roman" w:hAnsi="Times New Roman" w:cs="Times New Roman"/>
        </w:rPr>
        <w:t xml:space="preserve">le choix de l’agriculture biologique ; </w:t>
      </w:r>
    </w:p>
    <w:p w:rsidR="0064301B" w:rsidRPr="0064301B" w:rsidRDefault="0064301B" w:rsidP="0064301B">
      <w:pPr>
        <w:numPr>
          <w:ilvl w:val="0"/>
          <w:numId w:val="13"/>
        </w:numPr>
        <w:spacing w:after="0" w:line="240" w:lineRule="auto"/>
        <w:jc w:val="both"/>
        <w:rPr>
          <w:rFonts w:ascii="Times New Roman" w:hAnsi="Times New Roman" w:cs="Times New Roman"/>
        </w:rPr>
      </w:pPr>
      <w:r w:rsidRPr="0064301B">
        <w:rPr>
          <w:rFonts w:ascii="Times New Roman" w:hAnsi="Times New Roman" w:cs="Times New Roman"/>
        </w:rPr>
        <w:t>la valorisation des produits locaux ;</w:t>
      </w:r>
    </w:p>
    <w:p w:rsidR="0064301B" w:rsidRPr="0064301B" w:rsidRDefault="0064301B" w:rsidP="0064301B">
      <w:pPr>
        <w:numPr>
          <w:ilvl w:val="0"/>
          <w:numId w:val="13"/>
        </w:numPr>
        <w:spacing w:after="0" w:line="240" w:lineRule="auto"/>
        <w:jc w:val="both"/>
        <w:rPr>
          <w:rFonts w:ascii="Times New Roman" w:hAnsi="Times New Roman" w:cs="Times New Roman"/>
        </w:rPr>
      </w:pPr>
      <w:r w:rsidRPr="0064301B">
        <w:rPr>
          <w:rFonts w:ascii="Times New Roman" w:hAnsi="Times New Roman" w:cs="Times New Roman"/>
        </w:rPr>
        <w:t>l’organisation de plusieurs circuits de distribution courts ;</w:t>
      </w:r>
    </w:p>
    <w:p w:rsidR="0064301B" w:rsidRPr="0064301B" w:rsidRDefault="0064301B" w:rsidP="0064301B">
      <w:pPr>
        <w:numPr>
          <w:ilvl w:val="0"/>
          <w:numId w:val="13"/>
        </w:numPr>
        <w:spacing w:after="0" w:line="240" w:lineRule="auto"/>
        <w:jc w:val="both"/>
        <w:rPr>
          <w:rFonts w:ascii="Times New Roman" w:hAnsi="Times New Roman" w:cs="Times New Roman"/>
        </w:rPr>
      </w:pPr>
      <w:r w:rsidRPr="0064301B">
        <w:rPr>
          <w:rFonts w:ascii="Times New Roman" w:hAnsi="Times New Roman" w:cs="Times New Roman"/>
        </w:rPr>
        <w:t xml:space="preserve">la réduction des « food miles ». </w:t>
      </w:r>
    </w:p>
    <w:p w:rsidR="0064301B" w:rsidRPr="0064301B" w:rsidRDefault="0064301B" w:rsidP="0064301B">
      <w:pPr>
        <w:spacing w:after="0" w:line="240" w:lineRule="auto"/>
        <w:jc w:val="both"/>
        <w:rPr>
          <w:rFonts w:ascii="Times New Roman" w:hAnsi="Times New Roman" w:cs="Times New Roman"/>
        </w:rPr>
      </w:pPr>
    </w:p>
    <w:p w:rsidR="0064301B" w:rsidRPr="0064301B" w:rsidRDefault="0064301B" w:rsidP="0064301B">
      <w:pPr>
        <w:spacing w:after="0" w:line="240" w:lineRule="auto"/>
        <w:jc w:val="both"/>
        <w:rPr>
          <w:rFonts w:ascii="Times New Roman" w:hAnsi="Times New Roman" w:cs="Times New Roman"/>
          <w:b/>
        </w:rPr>
      </w:pPr>
      <w:r w:rsidRPr="0064301B">
        <w:rPr>
          <w:rFonts w:ascii="Times New Roman" w:hAnsi="Times New Roman" w:cs="Times New Roman"/>
          <w:b/>
        </w:rPr>
        <w:t xml:space="preserve">Pistes de valorisation : </w:t>
      </w:r>
    </w:p>
    <w:p w:rsidR="0064301B" w:rsidRPr="0064301B" w:rsidRDefault="0064301B" w:rsidP="0064301B">
      <w:pPr>
        <w:numPr>
          <w:ilvl w:val="0"/>
          <w:numId w:val="3"/>
        </w:numPr>
        <w:spacing w:after="0" w:line="240" w:lineRule="auto"/>
        <w:jc w:val="both"/>
        <w:rPr>
          <w:rFonts w:ascii="Times New Roman" w:hAnsi="Times New Roman" w:cs="Times New Roman"/>
          <w:b/>
        </w:rPr>
      </w:pPr>
      <w:r w:rsidRPr="0064301B">
        <w:rPr>
          <w:rFonts w:ascii="Times New Roman" w:hAnsi="Times New Roman" w:cs="Times New Roman"/>
          <w:b/>
        </w:rPr>
        <w:t>Connaissances </w:t>
      </w:r>
    </w:p>
    <w:p w:rsidR="0064301B" w:rsidRPr="0064301B" w:rsidRDefault="0064301B" w:rsidP="006B12A8">
      <w:pPr>
        <w:numPr>
          <w:ilvl w:val="0"/>
          <w:numId w:val="10"/>
        </w:numPr>
        <w:spacing w:after="0" w:line="240" w:lineRule="auto"/>
        <w:ind w:left="284" w:hanging="284"/>
        <w:jc w:val="both"/>
        <w:rPr>
          <w:rFonts w:ascii="Times New Roman" w:hAnsi="Times New Roman" w:cs="Times New Roman"/>
          <w:b/>
        </w:rPr>
      </w:pPr>
      <w:r w:rsidRPr="0064301B">
        <w:rPr>
          <w:rFonts w:ascii="Times New Roman" w:hAnsi="Times New Roman" w:cs="Times New Roman"/>
        </w:rPr>
        <w:t>Utilisation d’un vocabulaire disciplinaire (littoralisation, mitage, agriculture biologique…)</w:t>
      </w:r>
      <w:r w:rsidR="006E1349">
        <w:rPr>
          <w:rFonts w:ascii="Times New Roman" w:hAnsi="Times New Roman" w:cs="Times New Roman"/>
        </w:rPr>
        <w:t>.</w:t>
      </w:r>
    </w:p>
    <w:p w:rsidR="0064301B" w:rsidRPr="0064301B" w:rsidRDefault="0064301B" w:rsidP="006B12A8">
      <w:pPr>
        <w:numPr>
          <w:ilvl w:val="0"/>
          <w:numId w:val="10"/>
        </w:numPr>
        <w:spacing w:after="0" w:line="240" w:lineRule="auto"/>
        <w:ind w:left="284" w:hanging="284"/>
        <w:jc w:val="both"/>
        <w:rPr>
          <w:rFonts w:ascii="Times New Roman" w:hAnsi="Times New Roman" w:cs="Times New Roman"/>
          <w:iCs/>
        </w:rPr>
      </w:pPr>
      <w:r w:rsidRPr="0064301B">
        <w:rPr>
          <w:rFonts w:ascii="Times New Roman" w:hAnsi="Times New Roman" w:cs="Times New Roman"/>
        </w:rPr>
        <w:t xml:space="preserve">Référence à l’aménagement des territoires, à la Datar, au rôle des collectivités territoriales, </w:t>
      </w:r>
      <w:r w:rsidRPr="0064301B">
        <w:rPr>
          <w:rFonts w:ascii="Times New Roman" w:hAnsi="Times New Roman" w:cs="Times New Roman"/>
          <w:iCs/>
        </w:rPr>
        <w:t>aux mobilités résidentielles, à</w:t>
      </w:r>
      <w:r w:rsidRPr="0064301B">
        <w:rPr>
          <w:rFonts w:ascii="Times New Roman" w:hAnsi="Times New Roman" w:cs="Times New Roman"/>
        </w:rPr>
        <w:t xml:space="preserve"> l’attractivité des territoires, à la littoralisation,</w:t>
      </w:r>
      <w:r w:rsidRPr="0064301B">
        <w:rPr>
          <w:rFonts w:ascii="Times New Roman" w:hAnsi="Times New Roman" w:cs="Times New Roman"/>
          <w:iCs/>
        </w:rPr>
        <w:t xml:space="preserve"> au développement durable (aspects économiques, environnementaux, sociaux), aux conflits d’usage</w:t>
      </w:r>
      <w:r w:rsidR="006E1349">
        <w:rPr>
          <w:rFonts w:ascii="Times New Roman" w:hAnsi="Times New Roman" w:cs="Times New Roman"/>
          <w:iCs/>
        </w:rPr>
        <w:t>.</w:t>
      </w:r>
    </w:p>
    <w:p w:rsidR="0064301B" w:rsidRPr="0064301B" w:rsidRDefault="0064301B" w:rsidP="006B12A8">
      <w:pPr>
        <w:numPr>
          <w:ilvl w:val="0"/>
          <w:numId w:val="10"/>
        </w:numPr>
        <w:spacing w:after="0" w:line="240" w:lineRule="auto"/>
        <w:ind w:left="284" w:hanging="284"/>
        <w:jc w:val="both"/>
        <w:rPr>
          <w:rFonts w:ascii="Times New Roman" w:hAnsi="Times New Roman" w:cs="Times New Roman"/>
          <w:iCs/>
        </w:rPr>
      </w:pPr>
      <w:r w:rsidRPr="0064301B">
        <w:rPr>
          <w:rFonts w:ascii="Times New Roman" w:hAnsi="Times New Roman" w:cs="Times New Roman"/>
          <w:iCs/>
        </w:rPr>
        <w:t>Définition de « Pays », de territoire</w:t>
      </w:r>
      <w:r w:rsidR="006E1349">
        <w:rPr>
          <w:rFonts w:ascii="Times New Roman" w:hAnsi="Times New Roman" w:cs="Times New Roman"/>
          <w:iCs/>
        </w:rPr>
        <w:t>.</w:t>
      </w:r>
    </w:p>
    <w:p w:rsidR="00804E2A" w:rsidRPr="006B12A8" w:rsidRDefault="0064301B" w:rsidP="006B12A8">
      <w:pPr>
        <w:numPr>
          <w:ilvl w:val="0"/>
          <w:numId w:val="10"/>
        </w:numPr>
        <w:spacing w:after="0" w:line="240" w:lineRule="auto"/>
        <w:ind w:left="284" w:hanging="284"/>
        <w:jc w:val="both"/>
        <w:rPr>
          <w:rFonts w:ascii="Times New Roman" w:hAnsi="Times New Roman" w:cs="Times New Roman"/>
          <w:b/>
        </w:rPr>
      </w:pPr>
      <w:r w:rsidRPr="0064301B">
        <w:rPr>
          <w:rFonts w:ascii="Times New Roman" w:hAnsi="Times New Roman" w:cs="Times New Roman"/>
        </w:rPr>
        <w:t xml:space="preserve">Tout aspect particulièrement développé des connaissances présentées ci-dessus. </w:t>
      </w:r>
    </w:p>
    <w:p w:rsidR="006B12A8" w:rsidRPr="00804E2A" w:rsidRDefault="006B12A8" w:rsidP="006B12A8">
      <w:pPr>
        <w:spacing w:after="0" w:line="240" w:lineRule="auto"/>
        <w:ind w:left="284"/>
        <w:jc w:val="both"/>
        <w:rPr>
          <w:rFonts w:ascii="Times New Roman" w:hAnsi="Times New Roman" w:cs="Times New Roman"/>
          <w:b/>
        </w:rPr>
      </w:pPr>
    </w:p>
    <w:p w:rsidR="0064301B" w:rsidRPr="0064301B" w:rsidRDefault="0064301B" w:rsidP="0064301B">
      <w:pPr>
        <w:numPr>
          <w:ilvl w:val="0"/>
          <w:numId w:val="3"/>
        </w:numPr>
        <w:spacing w:after="0" w:line="240" w:lineRule="auto"/>
        <w:jc w:val="both"/>
        <w:rPr>
          <w:rFonts w:ascii="Times New Roman" w:hAnsi="Times New Roman" w:cs="Times New Roman"/>
          <w:b/>
        </w:rPr>
      </w:pPr>
      <w:r w:rsidRPr="0064301B">
        <w:rPr>
          <w:rFonts w:ascii="Times New Roman" w:hAnsi="Times New Roman" w:cs="Times New Roman"/>
          <w:b/>
        </w:rPr>
        <w:t>Capacités</w:t>
      </w:r>
    </w:p>
    <w:p w:rsidR="0064301B" w:rsidRPr="0064301B" w:rsidRDefault="0064301B" w:rsidP="006B12A8">
      <w:pPr>
        <w:numPr>
          <w:ilvl w:val="0"/>
          <w:numId w:val="14"/>
        </w:numPr>
        <w:spacing w:after="0" w:line="240" w:lineRule="auto"/>
        <w:ind w:left="284" w:hanging="284"/>
        <w:jc w:val="both"/>
        <w:rPr>
          <w:rFonts w:ascii="Times New Roman" w:hAnsi="Times New Roman" w:cs="Times New Roman"/>
        </w:rPr>
      </w:pPr>
      <w:r w:rsidRPr="0064301B">
        <w:rPr>
          <w:rFonts w:ascii="Times New Roman" w:hAnsi="Times New Roman" w:cs="Times New Roman"/>
        </w:rPr>
        <w:t>Décrire et caractériser des espaces</w:t>
      </w:r>
      <w:r w:rsidR="006E1349">
        <w:rPr>
          <w:rFonts w:ascii="Times New Roman" w:hAnsi="Times New Roman" w:cs="Times New Roman"/>
        </w:rPr>
        <w:t>.</w:t>
      </w:r>
    </w:p>
    <w:p w:rsidR="0064301B" w:rsidRPr="0064301B" w:rsidRDefault="0064301B" w:rsidP="006B12A8">
      <w:pPr>
        <w:numPr>
          <w:ilvl w:val="0"/>
          <w:numId w:val="14"/>
        </w:numPr>
        <w:spacing w:after="0" w:line="240" w:lineRule="auto"/>
        <w:ind w:left="284" w:hanging="284"/>
        <w:jc w:val="both"/>
        <w:rPr>
          <w:rFonts w:ascii="Times New Roman" w:hAnsi="Times New Roman" w:cs="Times New Roman"/>
        </w:rPr>
      </w:pPr>
      <w:r w:rsidRPr="0064301B">
        <w:rPr>
          <w:rFonts w:ascii="Times New Roman" w:hAnsi="Times New Roman" w:cs="Times New Roman"/>
        </w:rPr>
        <w:t>Localiser et situer des territoires</w:t>
      </w:r>
      <w:r w:rsidR="006E1349">
        <w:rPr>
          <w:rFonts w:ascii="Times New Roman" w:hAnsi="Times New Roman" w:cs="Times New Roman"/>
        </w:rPr>
        <w:t>.</w:t>
      </w:r>
    </w:p>
    <w:p w:rsidR="0064301B" w:rsidRPr="0064301B" w:rsidRDefault="0064301B" w:rsidP="006B12A8">
      <w:pPr>
        <w:numPr>
          <w:ilvl w:val="0"/>
          <w:numId w:val="14"/>
        </w:numPr>
        <w:spacing w:after="0" w:line="240" w:lineRule="auto"/>
        <w:ind w:left="284" w:hanging="284"/>
        <w:jc w:val="both"/>
        <w:rPr>
          <w:rFonts w:ascii="Times New Roman" w:hAnsi="Times New Roman" w:cs="Times New Roman"/>
        </w:rPr>
      </w:pPr>
      <w:r w:rsidRPr="0064301B">
        <w:rPr>
          <w:rFonts w:ascii="Times New Roman" w:hAnsi="Times New Roman" w:cs="Times New Roman"/>
        </w:rPr>
        <w:t>Expliquer une situation</w:t>
      </w:r>
      <w:r w:rsidR="006E1349">
        <w:rPr>
          <w:rFonts w:ascii="Times New Roman" w:hAnsi="Times New Roman" w:cs="Times New Roman"/>
        </w:rPr>
        <w:t>.</w:t>
      </w:r>
    </w:p>
    <w:p w:rsidR="0064301B" w:rsidRPr="0064301B" w:rsidRDefault="0064301B" w:rsidP="006B12A8">
      <w:pPr>
        <w:numPr>
          <w:ilvl w:val="0"/>
          <w:numId w:val="14"/>
        </w:numPr>
        <w:spacing w:after="0" w:line="240" w:lineRule="auto"/>
        <w:ind w:left="284" w:hanging="284"/>
        <w:jc w:val="both"/>
        <w:rPr>
          <w:rFonts w:ascii="Times New Roman" w:hAnsi="Times New Roman" w:cs="Times New Roman"/>
        </w:rPr>
      </w:pPr>
      <w:r w:rsidRPr="0064301B">
        <w:rPr>
          <w:rFonts w:ascii="Times New Roman" w:hAnsi="Times New Roman" w:cs="Times New Roman"/>
        </w:rPr>
        <w:t>Exercer un jugement</w:t>
      </w:r>
      <w:r w:rsidR="006E1349">
        <w:rPr>
          <w:rFonts w:ascii="Times New Roman" w:hAnsi="Times New Roman" w:cs="Times New Roman"/>
        </w:rPr>
        <w:t>.</w:t>
      </w:r>
      <w:r w:rsidRPr="0064301B">
        <w:rPr>
          <w:rFonts w:ascii="Times New Roman" w:hAnsi="Times New Roman" w:cs="Times New Roman"/>
        </w:rPr>
        <w:t xml:space="preserve"> </w:t>
      </w:r>
    </w:p>
    <w:p w:rsidR="0064301B" w:rsidRPr="0064301B" w:rsidRDefault="0064301B" w:rsidP="006B12A8">
      <w:pPr>
        <w:numPr>
          <w:ilvl w:val="0"/>
          <w:numId w:val="14"/>
        </w:numPr>
        <w:spacing w:after="0" w:line="240" w:lineRule="auto"/>
        <w:ind w:left="284" w:hanging="284"/>
        <w:jc w:val="both"/>
        <w:rPr>
          <w:rFonts w:ascii="Times New Roman" w:hAnsi="Times New Roman" w:cs="Times New Roman"/>
        </w:rPr>
      </w:pPr>
      <w:r w:rsidRPr="0064301B">
        <w:rPr>
          <w:rFonts w:ascii="Times New Roman" w:hAnsi="Times New Roman" w:cs="Times New Roman"/>
        </w:rPr>
        <w:t>Produire un raisonnement</w:t>
      </w:r>
      <w:r w:rsidR="006E1349">
        <w:rPr>
          <w:rFonts w:ascii="Times New Roman" w:hAnsi="Times New Roman" w:cs="Times New Roman"/>
        </w:rPr>
        <w:t>.</w:t>
      </w:r>
      <w:r w:rsidRPr="0064301B">
        <w:rPr>
          <w:rFonts w:ascii="Times New Roman" w:hAnsi="Times New Roman" w:cs="Times New Roman"/>
        </w:rPr>
        <w:t xml:space="preserve"> </w:t>
      </w:r>
    </w:p>
    <w:p w:rsidR="00A448A3" w:rsidRPr="0064301B" w:rsidRDefault="00A448A3" w:rsidP="0064301B">
      <w:pPr>
        <w:spacing w:after="0" w:line="240" w:lineRule="auto"/>
        <w:jc w:val="both"/>
        <w:rPr>
          <w:rFonts w:ascii="Times New Roman" w:hAnsi="Times New Roman" w:cs="Times New Roman"/>
        </w:rPr>
      </w:pPr>
    </w:p>
    <w:sectPr w:rsidR="00A448A3" w:rsidRPr="0064301B" w:rsidSect="00797375">
      <w:headerReference w:type="even" r:id="rId9"/>
      <w:headerReference w:type="default" r:id="rId10"/>
      <w:footerReference w:type="even" r:id="rId11"/>
      <w:footerReference w:type="default" r:id="rId12"/>
      <w:headerReference w:type="first" r:id="rId13"/>
      <w:footerReference w:type="first" r:id="rId14"/>
      <w:pgSz w:w="11906" w:h="16838"/>
      <w:pgMar w:top="993" w:right="1274" w:bottom="1276"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FE0" w:rsidRDefault="00B11FE0" w:rsidP="0064301B">
      <w:pPr>
        <w:spacing w:after="0" w:line="240" w:lineRule="auto"/>
      </w:pPr>
      <w:r>
        <w:separator/>
      </w:r>
    </w:p>
  </w:endnote>
  <w:endnote w:type="continuationSeparator" w:id="0">
    <w:p w:rsidR="00B11FE0" w:rsidRDefault="00B11FE0" w:rsidP="00643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3F" w:rsidRDefault="00837C3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jc w:val="center"/>
      <w:tblLook w:val="04A0" w:firstRow="1" w:lastRow="0" w:firstColumn="1" w:lastColumn="0" w:noHBand="0" w:noVBand="1"/>
    </w:tblPr>
    <w:tblGrid>
      <w:gridCol w:w="4606"/>
      <w:gridCol w:w="4606"/>
    </w:tblGrid>
    <w:tr w:rsidR="00686A33" w:rsidRPr="00515096" w:rsidTr="00C77462">
      <w:trPr>
        <w:jc w:val="center"/>
      </w:trPr>
      <w:tc>
        <w:tcPr>
          <w:tcW w:w="9212" w:type="dxa"/>
          <w:gridSpan w:val="2"/>
        </w:tcPr>
        <w:p w:rsidR="00686A33" w:rsidRPr="00515096" w:rsidRDefault="00686A33" w:rsidP="00C77462">
          <w:pPr>
            <w:pStyle w:val="Pieddepage"/>
            <w:jc w:val="center"/>
            <w:rPr>
              <w:rFonts w:ascii="Times New Roman" w:hAnsi="Times New Roman" w:cs="Times New Roman"/>
            </w:rPr>
          </w:pPr>
          <w:r w:rsidRPr="00515096">
            <w:rPr>
              <w:rFonts w:ascii="Times New Roman" w:hAnsi="Times New Roman" w:cs="Times New Roman"/>
            </w:rPr>
            <w:t>Baccalauréat Professionnel</w:t>
          </w:r>
          <w:r w:rsidR="00837C3F">
            <w:rPr>
              <w:rFonts w:ascii="Times New Roman" w:hAnsi="Times New Roman" w:cs="Times New Roman"/>
            </w:rPr>
            <w:t xml:space="preserve"> </w:t>
          </w:r>
          <w:r w:rsidRPr="00515096">
            <w:rPr>
              <w:rFonts w:ascii="Times New Roman" w:hAnsi="Times New Roman" w:cs="Times New Roman"/>
            </w:rPr>
            <w:t>- Toutes spécialités</w:t>
          </w:r>
          <w:r w:rsidR="00837C3F">
            <w:rPr>
              <w:rFonts w:ascii="Times New Roman" w:hAnsi="Times New Roman" w:cs="Times New Roman"/>
            </w:rPr>
            <w:t xml:space="preserve"> </w:t>
          </w:r>
          <w:r>
            <w:rPr>
              <w:rFonts w:ascii="Times New Roman" w:hAnsi="Times New Roman" w:cs="Times New Roman"/>
            </w:rPr>
            <w:t xml:space="preserve">- </w:t>
          </w:r>
          <w:r w:rsidRPr="0064301B">
            <w:rPr>
              <w:rFonts w:ascii="Times New Roman" w:hAnsi="Times New Roman" w:cs="Times New Roman"/>
              <w:b/>
            </w:rPr>
            <w:t>CORRIGÉ</w:t>
          </w:r>
        </w:p>
      </w:tc>
    </w:tr>
    <w:tr w:rsidR="00686A33" w:rsidRPr="00515096" w:rsidTr="00C77462">
      <w:trPr>
        <w:jc w:val="center"/>
      </w:trPr>
      <w:tc>
        <w:tcPr>
          <w:tcW w:w="9212" w:type="dxa"/>
          <w:gridSpan w:val="2"/>
        </w:tcPr>
        <w:p w:rsidR="00686A33" w:rsidRPr="00515096" w:rsidRDefault="00686A33" w:rsidP="00C77462">
          <w:pPr>
            <w:pStyle w:val="Pieddepage"/>
            <w:jc w:val="center"/>
            <w:rPr>
              <w:rFonts w:ascii="Times New Roman" w:hAnsi="Times New Roman" w:cs="Times New Roman"/>
            </w:rPr>
          </w:pPr>
          <w:r w:rsidRPr="00515096">
            <w:rPr>
              <w:rFonts w:ascii="Times New Roman" w:hAnsi="Times New Roman" w:cs="Times New Roman"/>
            </w:rPr>
            <w:t>Épreuve E5 Sous-épreuve U52 : Histoire</w:t>
          </w:r>
          <w:r w:rsidR="00837C3F">
            <w:rPr>
              <w:rFonts w:ascii="Times New Roman" w:hAnsi="Times New Roman" w:cs="Times New Roman"/>
            </w:rPr>
            <w:t xml:space="preserve"> </w:t>
          </w:r>
          <w:r w:rsidRPr="00515096">
            <w:rPr>
              <w:rFonts w:ascii="Times New Roman" w:hAnsi="Times New Roman" w:cs="Times New Roman"/>
            </w:rPr>
            <w:t>- géographie</w:t>
          </w:r>
          <w:r w:rsidR="00837C3F">
            <w:rPr>
              <w:rFonts w:ascii="Times New Roman" w:hAnsi="Times New Roman" w:cs="Times New Roman"/>
            </w:rPr>
            <w:t xml:space="preserve"> </w:t>
          </w:r>
          <w:r w:rsidRPr="00515096">
            <w:rPr>
              <w:rFonts w:ascii="Times New Roman" w:hAnsi="Times New Roman" w:cs="Times New Roman"/>
            </w:rPr>
            <w:t>- Éducation civique</w:t>
          </w:r>
        </w:p>
      </w:tc>
    </w:tr>
    <w:tr w:rsidR="00686A33" w:rsidRPr="00515096" w:rsidTr="00C77462">
      <w:trPr>
        <w:jc w:val="center"/>
      </w:trPr>
      <w:tc>
        <w:tcPr>
          <w:tcW w:w="4606" w:type="dxa"/>
        </w:tcPr>
        <w:p w:rsidR="00686A33" w:rsidRPr="00515096" w:rsidRDefault="00686A33" w:rsidP="00C77462">
          <w:pPr>
            <w:pStyle w:val="Pieddepage"/>
            <w:tabs>
              <w:tab w:val="clear" w:pos="4536"/>
              <w:tab w:val="clear" w:pos="9072"/>
              <w:tab w:val="left" w:pos="3425"/>
            </w:tabs>
            <w:rPr>
              <w:rFonts w:ascii="Times New Roman" w:hAnsi="Times New Roman" w:cs="Times New Roman"/>
            </w:rPr>
          </w:pPr>
          <w:r w:rsidRPr="00515096">
            <w:rPr>
              <w:rFonts w:ascii="Times New Roman" w:hAnsi="Times New Roman" w:cs="Times New Roman"/>
            </w:rPr>
            <w:t>Repère de l’épreuve :</w:t>
          </w:r>
          <w:r>
            <w:t xml:space="preserve"> </w:t>
          </w:r>
          <w:r w:rsidRPr="006E1349">
            <w:rPr>
              <w:rFonts w:ascii="Times New Roman" w:hAnsi="Times New Roman" w:cs="Times New Roman"/>
            </w:rPr>
            <w:t>1306</w:t>
          </w:r>
          <w:r w:rsidR="00837C3F">
            <w:rPr>
              <w:rFonts w:ascii="Times New Roman" w:hAnsi="Times New Roman" w:cs="Times New Roman"/>
            </w:rPr>
            <w:t xml:space="preserve"> </w:t>
          </w:r>
          <w:r w:rsidRPr="006E1349">
            <w:rPr>
              <w:rFonts w:ascii="Times New Roman" w:hAnsi="Times New Roman" w:cs="Times New Roman"/>
            </w:rPr>
            <w:t>-</w:t>
          </w:r>
          <w:r w:rsidR="00837C3F">
            <w:rPr>
              <w:rFonts w:ascii="Times New Roman" w:hAnsi="Times New Roman" w:cs="Times New Roman"/>
            </w:rPr>
            <w:t xml:space="preserve"> </w:t>
          </w:r>
          <w:r w:rsidRPr="006E1349">
            <w:rPr>
              <w:rFonts w:ascii="Times New Roman" w:hAnsi="Times New Roman" w:cs="Times New Roman"/>
            </w:rPr>
            <w:t>FHG HGEC</w:t>
          </w:r>
        </w:p>
      </w:tc>
      <w:tc>
        <w:tcPr>
          <w:tcW w:w="4606" w:type="dxa"/>
        </w:tcPr>
        <w:sdt>
          <w:sdtPr>
            <w:id w:val="250395305"/>
            <w:docPartObj>
              <w:docPartGallery w:val="Page Numbers (Top of Page)"/>
              <w:docPartUnique/>
            </w:docPartObj>
          </w:sdtPr>
          <w:sdtEndPr/>
          <w:sdtContent>
            <w:p w:rsidR="00686A33" w:rsidRPr="00515096" w:rsidRDefault="00686A33" w:rsidP="00C77462">
              <w:pPr>
                <w:jc w:val="center"/>
                <w:rPr>
                  <w:rFonts w:ascii="Times New Roman" w:hAnsi="Times New Roman" w:cs="Times New Roman"/>
                </w:rPr>
              </w:pPr>
              <w:r w:rsidRPr="0064301B">
                <w:rPr>
                  <w:rFonts w:ascii="Times New Roman" w:hAnsi="Times New Roman" w:cs="Times New Roman"/>
                </w:rPr>
                <w:t xml:space="preserve">Page </w:t>
              </w:r>
              <w:r w:rsidR="00181614" w:rsidRPr="0064301B">
                <w:rPr>
                  <w:rFonts w:ascii="Times New Roman" w:hAnsi="Times New Roman" w:cs="Times New Roman"/>
                </w:rPr>
                <w:fldChar w:fldCharType="begin"/>
              </w:r>
              <w:r w:rsidRPr="0064301B">
                <w:rPr>
                  <w:rFonts w:ascii="Times New Roman" w:hAnsi="Times New Roman" w:cs="Times New Roman"/>
                </w:rPr>
                <w:instrText xml:space="preserve"> PAGE </w:instrText>
              </w:r>
              <w:r w:rsidR="00181614" w:rsidRPr="0064301B">
                <w:rPr>
                  <w:rFonts w:ascii="Times New Roman" w:hAnsi="Times New Roman" w:cs="Times New Roman"/>
                </w:rPr>
                <w:fldChar w:fldCharType="separate"/>
              </w:r>
              <w:r w:rsidR="0075004D">
                <w:rPr>
                  <w:rFonts w:ascii="Times New Roman" w:hAnsi="Times New Roman" w:cs="Times New Roman"/>
                  <w:noProof/>
                </w:rPr>
                <w:t>1</w:t>
              </w:r>
              <w:r w:rsidR="00181614" w:rsidRPr="0064301B">
                <w:rPr>
                  <w:rFonts w:ascii="Times New Roman" w:hAnsi="Times New Roman" w:cs="Times New Roman"/>
                </w:rPr>
                <w:fldChar w:fldCharType="end"/>
              </w:r>
              <w:r w:rsidRPr="0064301B">
                <w:rPr>
                  <w:rFonts w:ascii="Times New Roman" w:hAnsi="Times New Roman" w:cs="Times New Roman"/>
                </w:rPr>
                <w:t xml:space="preserve"> sur </w:t>
              </w:r>
              <w:r w:rsidR="00181614" w:rsidRPr="0064301B">
                <w:rPr>
                  <w:rFonts w:ascii="Times New Roman" w:hAnsi="Times New Roman" w:cs="Times New Roman"/>
                </w:rPr>
                <w:fldChar w:fldCharType="begin"/>
              </w:r>
              <w:r w:rsidRPr="0064301B">
                <w:rPr>
                  <w:rFonts w:ascii="Times New Roman" w:hAnsi="Times New Roman" w:cs="Times New Roman"/>
                </w:rPr>
                <w:instrText xml:space="preserve"> NUMPAGES  </w:instrText>
              </w:r>
              <w:r w:rsidR="00181614" w:rsidRPr="0064301B">
                <w:rPr>
                  <w:rFonts w:ascii="Times New Roman" w:hAnsi="Times New Roman" w:cs="Times New Roman"/>
                </w:rPr>
                <w:fldChar w:fldCharType="separate"/>
              </w:r>
              <w:r w:rsidR="0075004D">
                <w:rPr>
                  <w:rFonts w:ascii="Times New Roman" w:hAnsi="Times New Roman" w:cs="Times New Roman"/>
                  <w:noProof/>
                </w:rPr>
                <w:t>6</w:t>
              </w:r>
              <w:r w:rsidR="00181614" w:rsidRPr="0064301B">
                <w:rPr>
                  <w:rFonts w:ascii="Times New Roman" w:hAnsi="Times New Roman" w:cs="Times New Roman"/>
                </w:rPr>
                <w:fldChar w:fldCharType="end"/>
              </w:r>
            </w:p>
          </w:sdtContent>
        </w:sdt>
      </w:tc>
    </w:tr>
  </w:tbl>
  <w:p w:rsidR="00686A33" w:rsidRDefault="00686A3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3F" w:rsidRDefault="00837C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FE0" w:rsidRDefault="00B11FE0" w:rsidP="0064301B">
      <w:pPr>
        <w:spacing w:after="0" w:line="240" w:lineRule="auto"/>
      </w:pPr>
      <w:r>
        <w:separator/>
      </w:r>
    </w:p>
  </w:footnote>
  <w:footnote w:type="continuationSeparator" w:id="0">
    <w:p w:rsidR="00B11FE0" w:rsidRDefault="00B11FE0" w:rsidP="00643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3F" w:rsidRDefault="00837C3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3F" w:rsidRDefault="00837C3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3F" w:rsidRDefault="00837C3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42009"/>
    <w:multiLevelType w:val="hybridMultilevel"/>
    <w:tmpl w:val="7B06090E"/>
    <w:lvl w:ilvl="0" w:tplc="41860C36">
      <w:start w:val="2"/>
      <w:numFmt w:val="bullet"/>
      <w:lvlText w:val="-"/>
      <w:lvlJc w:val="left"/>
      <w:pPr>
        <w:ind w:left="720" w:hanging="360"/>
      </w:pPr>
      <w:rPr>
        <w:rFonts w:ascii="Arial" w:eastAsia="Times New Roman" w:hAnsi="Arial" w:hint="default"/>
      </w:rPr>
    </w:lvl>
    <w:lvl w:ilvl="1" w:tplc="040C0003">
      <w:start w:val="1"/>
      <w:numFmt w:val="bullet"/>
      <w:lvlText w:val="o"/>
      <w:lvlJc w:val="left"/>
      <w:pPr>
        <w:tabs>
          <w:tab w:val="num" w:pos="384"/>
        </w:tabs>
        <w:ind w:left="384" w:hanging="360"/>
      </w:pPr>
      <w:rPr>
        <w:rFonts w:ascii="Courier New" w:hAnsi="Courier New" w:hint="default"/>
      </w:rPr>
    </w:lvl>
    <w:lvl w:ilvl="2" w:tplc="040C0005">
      <w:start w:val="1"/>
      <w:numFmt w:val="bullet"/>
      <w:lvlText w:val=""/>
      <w:lvlJc w:val="left"/>
      <w:pPr>
        <w:tabs>
          <w:tab w:val="num" w:pos="1104"/>
        </w:tabs>
        <w:ind w:left="1104" w:hanging="360"/>
      </w:pPr>
      <w:rPr>
        <w:rFonts w:ascii="Wingdings" w:hAnsi="Wingdings" w:hint="default"/>
      </w:rPr>
    </w:lvl>
    <w:lvl w:ilvl="3" w:tplc="040C0001">
      <w:start w:val="1"/>
      <w:numFmt w:val="bullet"/>
      <w:lvlText w:val=""/>
      <w:lvlJc w:val="left"/>
      <w:pPr>
        <w:tabs>
          <w:tab w:val="num" w:pos="1824"/>
        </w:tabs>
        <w:ind w:left="1824" w:hanging="360"/>
      </w:pPr>
      <w:rPr>
        <w:rFonts w:ascii="Symbol" w:hAnsi="Symbol" w:hint="default"/>
      </w:rPr>
    </w:lvl>
    <w:lvl w:ilvl="4" w:tplc="040C0003">
      <w:start w:val="1"/>
      <w:numFmt w:val="bullet"/>
      <w:lvlText w:val="o"/>
      <w:lvlJc w:val="left"/>
      <w:pPr>
        <w:tabs>
          <w:tab w:val="num" w:pos="2544"/>
        </w:tabs>
        <w:ind w:left="2544" w:hanging="360"/>
      </w:pPr>
      <w:rPr>
        <w:rFonts w:ascii="Courier New" w:hAnsi="Courier New" w:hint="default"/>
      </w:rPr>
    </w:lvl>
    <w:lvl w:ilvl="5" w:tplc="040C0005">
      <w:start w:val="1"/>
      <w:numFmt w:val="bullet"/>
      <w:lvlText w:val=""/>
      <w:lvlJc w:val="left"/>
      <w:pPr>
        <w:tabs>
          <w:tab w:val="num" w:pos="3264"/>
        </w:tabs>
        <w:ind w:left="3264" w:hanging="360"/>
      </w:pPr>
      <w:rPr>
        <w:rFonts w:ascii="Wingdings" w:hAnsi="Wingdings" w:hint="default"/>
      </w:rPr>
    </w:lvl>
    <w:lvl w:ilvl="6" w:tplc="040C0001">
      <w:start w:val="1"/>
      <w:numFmt w:val="bullet"/>
      <w:lvlText w:val=""/>
      <w:lvlJc w:val="left"/>
      <w:pPr>
        <w:tabs>
          <w:tab w:val="num" w:pos="3984"/>
        </w:tabs>
        <w:ind w:left="3984" w:hanging="360"/>
      </w:pPr>
      <w:rPr>
        <w:rFonts w:ascii="Symbol" w:hAnsi="Symbol" w:hint="default"/>
      </w:rPr>
    </w:lvl>
    <w:lvl w:ilvl="7" w:tplc="040C0003">
      <w:start w:val="1"/>
      <w:numFmt w:val="bullet"/>
      <w:lvlText w:val="o"/>
      <w:lvlJc w:val="left"/>
      <w:pPr>
        <w:tabs>
          <w:tab w:val="num" w:pos="4704"/>
        </w:tabs>
        <w:ind w:left="4704" w:hanging="360"/>
      </w:pPr>
      <w:rPr>
        <w:rFonts w:ascii="Courier New" w:hAnsi="Courier New" w:hint="default"/>
      </w:rPr>
    </w:lvl>
    <w:lvl w:ilvl="8" w:tplc="040C0005">
      <w:start w:val="1"/>
      <w:numFmt w:val="bullet"/>
      <w:lvlText w:val=""/>
      <w:lvlJc w:val="left"/>
      <w:pPr>
        <w:tabs>
          <w:tab w:val="num" w:pos="5424"/>
        </w:tabs>
        <w:ind w:left="5424" w:hanging="360"/>
      </w:pPr>
      <w:rPr>
        <w:rFonts w:ascii="Wingdings" w:hAnsi="Wingdings" w:hint="default"/>
      </w:rPr>
    </w:lvl>
  </w:abstractNum>
  <w:abstractNum w:abstractNumId="1">
    <w:nsid w:val="0FAB339D"/>
    <w:multiLevelType w:val="hybridMultilevel"/>
    <w:tmpl w:val="B5F88568"/>
    <w:lvl w:ilvl="0" w:tplc="41860C36">
      <w:start w:val="2"/>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2CC83CCE"/>
    <w:multiLevelType w:val="hybridMultilevel"/>
    <w:tmpl w:val="DCF65944"/>
    <w:lvl w:ilvl="0" w:tplc="41860C36">
      <w:start w:val="2"/>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362567BB"/>
    <w:multiLevelType w:val="hybridMultilevel"/>
    <w:tmpl w:val="4E7EB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C0A0B0A"/>
    <w:multiLevelType w:val="hybridMultilevel"/>
    <w:tmpl w:val="E668B0A8"/>
    <w:lvl w:ilvl="0" w:tplc="BE36925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2C10511"/>
    <w:multiLevelType w:val="hybridMultilevel"/>
    <w:tmpl w:val="0B04D57E"/>
    <w:lvl w:ilvl="0" w:tplc="41860C36">
      <w:start w:val="2"/>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54AE6C42"/>
    <w:multiLevelType w:val="hybridMultilevel"/>
    <w:tmpl w:val="C240979E"/>
    <w:lvl w:ilvl="0" w:tplc="41860C36">
      <w:start w:val="2"/>
      <w:numFmt w:val="bullet"/>
      <w:lvlText w:val="-"/>
      <w:lvlJc w:val="left"/>
      <w:pPr>
        <w:ind w:left="720" w:hanging="360"/>
      </w:pPr>
      <w:rPr>
        <w:rFonts w:ascii="Arial" w:eastAsia="Times New Roman" w:hAnsi="Arial" w:hint="default"/>
      </w:rPr>
    </w:lvl>
    <w:lvl w:ilvl="1" w:tplc="040C0003">
      <w:start w:val="1"/>
      <w:numFmt w:val="bullet"/>
      <w:lvlText w:val="o"/>
      <w:lvlJc w:val="left"/>
      <w:pPr>
        <w:tabs>
          <w:tab w:val="num" w:pos="384"/>
        </w:tabs>
        <w:ind w:left="384" w:hanging="360"/>
      </w:pPr>
      <w:rPr>
        <w:rFonts w:ascii="Courier New" w:hAnsi="Courier New" w:hint="default"/>
      </w:rPr>
    </w:lvl>
    <w:lvl w:ilvl="2" w:tplc="040C0005">
      <w:start w:val="1"/>
      <w:numFmt w:val="bullet"/>
      <w:lvlText w:val=""/>
      <w:lvlJc w:val="left"/>
      <w:pPr>
        <w:tabs>
          <w:tab w:val="num" w:pos="1104"/>
        </w:tabs>
        <w:ind w:left="1104" w:hanging="360"/>
      </w:pPr>
      <w:rPr>
        <w:rFonts w:ascii="Wingdings" w:hAnsi="Wingdings" w:hint="default"/>
      </w:rPr>
    </w:lvl>
    <w:lvl w:ilvl="3" w:tplc="040C0001">
      <w:start w:val="1"/>
      <w:numFmt w:val="bullet"/>
      <w:lvlText w:val=""/>
      <w:lvlJc w:val="left"/>
      <w:pPr>
        <w:tabs>
          <w:tab w:val="num" w:pos="1824"/>
        </w:tabs>
        <w:ind w:left="1824" w:hanging="360"/>
      </w:pPr>
      <w:rPr>
        <w:rFonts w:ascii="Symbol" w:hAnsi="Symbol" w:hint="default"/>
      </w:rPr>
    </w:lvl>
    <w:lvl w:ilvl="4" w:tplc="040C0003">
      <w:start w:val="1"/>
      <w:numFmt w:val="bullet"/>
      <w:lvlText w:val="o"/>
      <w:lvlJc w:val="left"/>
      <w:pPr>
        <w:tabs>
          <w:tab w:val="num" w:pos="2544"/>
        </w:tabs>
        <w:ind w:left="2544" w:hanging="360"/>
      </w:pPr>
      <w:rPr>
        <w:rFonts w:ascii="Courier New" w:hAnsi="Courier New" w:hint="default"/>
      </w:rPr>
    </w:lvl>
    <w:lvl w:ilvl="5" w:tplc="040C0005">
      <w:start w:val="1"/>
      <w:numFmt w:val="bullet"/>
      <w:lvlText w:val=""/>
      <w:lvlJc w:val="left"/>
      <w:pPr>
        <w:tabs>
          <w:tab w:val="num" w:pos="3264"/>
        </w:tabs>
        <w:ind w:left="3264" w:hanging="360"/>
      </w:pPr>
      <w:rPr>
        <w:rFonts w:ascii="Wingdings" w:hAnsi="Wingdings" w:hint="default"/>
      </w:rPr>
    </w:lvl>
    <w:lvl w:ilvl="6" w:tplc="040C0001">
      <w:start w:val="1"/>
      <w:numFmt w:val="bullet"/>
      <w:lvlText w:val=""/>
      <w:lvlJc w:val="left"/>
      <w:pPr>
        <w:tabs>
          <w:tab w:val="num" w:pos="3984"/>
        </w:tabs>
        <w:ind w:left="3984" w:hanging="360"/>
      </w:pPr>
      <w:rPr>
        <w:rFonts w:ascii="Symbol" w:hAnsi="Symbol" w:hint="default"/>
      </w:rPr>
    </w:lvl>
    <w:lvl w:ilvl="7" w:tplc="040C0003">
      <w:start w:val="1"/>
      <w:numFmt w:val="bullet"/>
      <w:lvlText w:val="o"/>
      <w:lvlJc w:val="left"/>
      <w:pPr>
        <w:tabs>
          <w:tab w:val="num" w:pos="4704"/>
        </w:tabs>
        <w:ind w:left="4704" w:hanging="360"/>
      </w:pPr>
      <w:rPr>
        <w:rFonts w:ascii="Courier New" w:hAnsi="Courier New" w:hint="default"/>
      </w:rPr>
    </w:lvl>
    <w:lvl w:ilvl="8" w:tplc="040C0005">
      <w:start w:val="1"/>
      <w:numFmt w:val="bullet"/>
      <w:lvlText w:val=""/>
      <w:lvlJc w:val="left"/>
      <w:pPr>
        <w:tabs>
          <w:tab w:val="num" w:pos="5424"/>
        </w:tabs>
        <w:ind w:left="5424" w:hanging="360"/>
      </w:pPr>
      <w:rPr>
        <w:rFonts w:ascii="Wingdings" w:hAnsi="Wingdings" w:hint="default"/>
      </w:rPr>
    </w:lvl>
  </w:abstractNum>
  <w:abstractNum w:abstractNumId="7">
    <w:nsid w:val="55834FFB"/>
    <w:multiLevelType w:val="hybridMultilevel"/>
    <w:tmpl w:val="931634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9696146"/>
    <w:multiLevelType w:val="hybridMultilevel"/>
    <w:tmpl w:val="EB22384A"/>
    <w:lvl w:ilvl="0" w:tplc="41860C36">
      <w:start w:val="2"/>
      <w:numFmt w:val="bullet"/>
      <w:lvlText w:val="-"/>
      <w:lvlJc w:val="left"/>
      <w:pPr>
        <w:ind w:left="720" w:hanging="360"/>
      </w:pPr>
      <w:rPr>
        <w:rFonts w:ascii="Arial" w:eastAsia="Times New Roman" w:hAnsi="Arial" w:hint="default"/>
      </w:rPr>
    </w:lvl>
    <w:lvl w:ilvl="1" w:tplc="040C0003">
      <w:start w:val="1"/>
      <w:numFmt w:val="bullet"/>
      <w:lvlText w:val="o"/>
      <w:lvlJc w:val="left"/>
      <w:pPr>
        <w:tabs>
          <w:tab w:val="num" w:pos="384"/>
        </w:tabs>
        <w:ind w:left="384" w:hanging="360"/>
      </w:pPr>
      <w:rPr>
        <w:rFonts w:ascii="Courier New" w:hAnsi="Courier New" w:hint="default"/>
      </w:rPr>
    </w:lvl>
    <w:lvl w:ilvl="2" w:tplc="040C0005">
      <w:start w:val="1"/>
      <w:numFmt w:val="bullet"/>
      <w:lvlText w:val=""/>
      <w:lvlJc w:val="left"/>
      <w:pPr>
        <w:tabs>
          <w:tab w:val="num" w:pos="1104"/>
        </w:tabs>
        <w:ind w:left="1104" w:hanging="360"/>
      </w:pPr>
      <w:rPr>
        <w:rFonts w:ascii="Wingdings" w:hAnsi="Wingdings" w:hint="default"/>
      </w:rPr>
    </w:lvl>
    <w:lvl w:ilvl="3" w:tplc="040C0001">
      <w:start w:val="1"/>
      <w:numFmt w:val="bullet"/>
      <w:lvlText w:val=""/>
      <w:lvlJc w:val="left"/>
      <w:pPr>
        <w:tabs>
          <w:tab w:val="num" w:pos="1824"/>
        </w:tabs>
        <w:ind w:left="1824" w:hanging="360"/>
      </w:pPr>
      <w:rPr>
        <w:rFonts w:ascii="Symbol" w:hAnsi="Symbol" w:hint="default"/>
      </w:rPr>
    </w:lvl>
    <w:lvl w:ilvl="4" w:tplc="040C0003">
      <w:start w:val="1"/>
      <w:numFmt w:val="bullet"/>
      <w:lvlText w:val="o"/>
      <w:lvlJc w:val="left"/>
      <w:pPr>
        <w:tabs>
          <w:tab w:val="num" w:pos="2544"/>
        </w:tabs>
        <w:ind w:left="2544" w:hanging="360"/>
      </w:pPr>
      <w:rPr>
        <w:rFonts w:ascii="Courier New" w:hAnsi="Courier New" w:hint="default"/>
      </w:rPr>
    </w:lvl>
    <w:lvl w:ilvl="5" w:tplc="040C0005">
      <w:start w:val="1"/>
      <w:numFmt w:val="bullet"/>
      <w:lvlText w:val=""/>
      <w:lvlJc w:val="left"/>
      <w:pPr>
        <w:tabs>
          <w:tab w:val="num" w:pos="3264"/>
        </w:tabs>
        <w:ind w:left="3264" w:hanging="360"/>
      </w:pPr>
      <w:rPr>
        <w:rFonts w:ascii="Wingdings" w:hAnsi="Wingdings" w:hint="default"/>
      </w:rPr>
    </w:lvl>
    <w:lvl w:ilvl="6" w:tplc="040C0001">
      <w:start w:val="1"/>
      <w:numFmt w:val="bullet"/>
      <w:lvlText w:val=""/>
      <w:lvlJc w:val="left"/>
      <w:pPr>
        <w:tabs>
          <w:tab w:val="num" w:pos="3984"/>
        </w:tabs>
        <w:ind w:left="3984" w:hanging="360"/>
      </w:pPr>
      <w:rPr>
        <w:rFonts w:ascii="Symbol" w:hAnsi="Symbol" w:hint="default"/>
      </w:rPr>
    </w:lvl>
    <w:lvl w:ilvl="7" w:tplc="040C0003">
      <w:start w:val="1"/>
      <w:numFmt w:val="bullet"/>
      <w:lvlText w:val="o"/>
      <w:lvlJc w:val="left"/>
      <w:pPr>
        <w:tabs>
          <w:tab w:val="num" w:pos="4704"/>
        </w:tabs>
        <w:ind w:left="4704" w:hanging="360"/>
      </w:pPr>
      <w:rPr>
        <w:rFonts w:ascii="Courier New" w:hAnsi="Courier New" w:hint="default"/>
      </w:rPr>
    </w:lvl>
    <w:lvl w:ilvl="8" w:tplc="040C0005">
      <w:start w:val="1"/>
      <w:numFmt w:val="bullet"/>
      <w:lvlText w:val=""/>
      <w:lvlJc w:val="left"/>
      <w:pPr>
        <w:tabs>
          <w:tab w:val="num" w:pos="5424"/>
        </w:tabs>
        <w:ind w:left="5424" w:hanging="360"/>
      </w:pPr>
      <w:rPr>
        <w:rFonts w:ascii="Wingdings" w:hAnsi="Wingdings" w:hint="default"/>
      </w:rPr>
    </w:lvl>
  </w:abstractNum>
  <w:abstractNum w:abstractNumId="9">
    <w:nsid w:val="5D945315"/>
    <w:multiLevelType w:val="hybridMultilevel"/>
    <w:tmpl w:val="200CB518"/>
    <w:lvl w:ilvl="0" w:tplc="41860C36">
      <w:start w:val="2"/>
      <w:numFmt w:val="bullet"/>
      <w:lvlText w:val="-"/>
      <w:lvlJc w:val="left"/>
      <w:pPr>
        <w:ind w:left="720" w:hanging="360"/>
      </w:pPr>
      <w:rPr>
        <w:rFonts w:ascii="Arial" w:eastAsia="Times New Roman" w:hAnsi="Arial" w:hint="default"/>
      </w:rPr>
    </w:lvl>
    <w:lvl w:ilvl="1" w:tplc="040C0003">
      <w:start w:val="1"/>
      <w:numFmt w:val="bullet"/>
      <w:lvlText w:val="o"/>
      <w:lvlJc w:val="left"/>
      <w:pPr>
        <w:tabs>
          <w:tab w:val="num" w:pos="384"/>
        </w:tabs>
        <w:ind w:left="384" w:hanging="360"/>
      </w:pPr>
      <w:rPr>
        <w:rFonts w:ascii="Courier New" w:hAnsi="Courier New" w:hint="default"/>
      </w:rPr>
    </w:lvl>
    <w:lvl w:ilvl="2" w:tplc="040C0005">
      <w:start w:val="1"/>
      <w:numFmt w:val="bullet"/>
      <w:lvlText w:val=""/>
      <w:lvlJc w:val="left"/>
      <w:pPr>
        <w:tabs>
          <w:tab w:val="num" w:pos="1104"/>
        </w:tabs>
        <w:ind w:left="1104" w:hanging="360"/>
      </w:pPr>
      <w:rPr>
        <w:rFonts w:ascii="Wingdings" w:hAnsi="Wingdings" w:hint="default"/>
      </w:rPr>
    </w:lvl>
    <w:lvl w:ilvl="3" w:tplc="040C0001">
      <w:start w:val="1"/>
      <w:numFmt w:val="bullet"/>
      <w:lvlText w:val=""/>
      <w:lvlJc w:val="left"/>
      <w:pPr>
        <w:tabs>
          <w:tab w:val="num" w:pos="1824"/>
        </w:tabs>
        <w:ind w:left="1824" w:hanging="360"/>
      </w:pPr>
      <w:rPr>
        <w:rFonts w:ascii="Symbol" w:hAnsi="Symbol" w:hint="default"/>
      </w:rPr>
    </w:lvl>
    <w:lvl w:ilvl="4" w:tplc="040C0003">
      <w:start w:val="1"/>
      <w:numFmt w:val="bullet"/>
      <w:lvlText w:val="o"/>
      <w:lvlJc w:val="left"/>
      <w:pPr>
        <w:tabs>
          <w:tab w:val="num" w:pos="2544"/>
        </w:tabs>
        <w:ind w:left="2544" w:hanging="360"/>
      </w:pPr>
      <w:rPr>
        <w:rFonts w:ascii="Courier New" w:hAnsi="Courier New" w:hint="default"/>
      </w:rPr>
    </w:lvl>
    <w:lvl w:ilvl="5" w:tplc="040C0005">
      <w:start w:val="1"/>
      <w:numFmt w:val="bullet"/>
      <w:lvlText w:val=""/>
      <w:lvlJc w:val="left"/>
      <w:pPr>
        <w:tabs>
          <w:tab w:val="num" w:pos="3264"/>
        </w:tabs>
        <w:ind w:left="3264" w:hanging="360"/>
      </w:pPr>
      <w:rPr>
        <w:rFonts w:ascii="Wingdings" w:hAnsi="Wingdings" w:hint="default"/>
      </w:rPr>
    </w:lvl>
    <w:lvl w:ilvl="6" w:tplc="040C0001">
      <w:start w:val="1"/>
      <w:numFmt w:val="bullet"/>
      <w:lvlText w:val=""/>
      <w:lvlJc w:val="left"/>
      <w:pPr>
        <w:tabs>
          <w:tab w:val="num" w:pos="3984"/>
        </w:tabs>
        <w:ind w:left="3984" w:hanging="360"/>
      </w:pPr>
      <w:rPr>
        <w:rFonts w:ascii="Symbol" w:hAnsi="Symbol" w:hint="default"/>
      </w:rPr>
    </w:lvl>
    <w:lvl w:ilvl="7" w:tplc="040C0003">
      <w:start w:val="1"/>
      <w:numFmt w:val="bullet"/>
      <w:lvlText w:val="o"/>
      <w:lvlJc w:val="left"/>
      <w:pPr>
        <w:tabs>
          <w:tab w:val="num" w:pos="4704"/>
        </w:tabs>
        <w:ind w:left="4704" w:hanging="360"/>
      </w:pPr>
      <w:rPr>
        <w:rFonts w:ascii="Courier New" w:hAnsi="Courier New" w:hint="default"/>
      </w:rPr>
    </w:lvl>
    <w:lvl w:ilvl="8" w:tplc="040C0005">
      <w:start w:val="1"/>
      <w:numFmt w:val="bullet"/>
      <w:lvlText w:val=""/>
      <w:lvlJc w:val="left"/>
      <w:pPr>
        <w:tabs>
          <w:tab w:val="num" w:pos="5424"/>
        </w:tabs>
        <w:ind w:left="5424" w:hanging="360"/>
      </w:pPr>
      <w:rPr>
        <w:rFonts w:ascii="Wingdings" w:hAnsi="Wingdings" w:hint="default"/>
      </w:rPr>
    </w:lvl>
  </w:abstractNum>
  <w:abstractNum w:abstractNumId="10">
    <w:nsid w:val="63BB4EB2"/>
    <w:multiLevelType w:val="hybridMultilevel"/>
    <w:tmpl w:val="95E86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69F2816"/>
    <w:multiLevelType w:val="hybridMultilevel"/>
    <w:tmpl w:val="8866436A"/>
    <w:lvl w:ilvl="0" w:tplc="41860C36">
      <w:start w:val="2"/>
      <w:numFmt w:val="bullet"/>
      <w:lvlText w:val="-"/>
      <w:lvlJc w:val="left"/>
      <w:pPr>
        <w:ind w:left="720" w:hanging="360"/>
      </w:pPr>
      <w:rPr>
        <w:rFonts w:ascii="Arial" w:eastAsia="Times New Roman" w:hAnsi="Arial" w:hint="default"/>
        <w:color w:val="auto"/>
      </w:rPr>
    </w:lvl>
    <w:lvl w:ilvl="1" w:tplc="F504631A">
      <w:start w:val="1"/>
      <w:numFmt w:val="bullet"/>
      <w:lvlText w:val=""/>
      <w:lvlJc w:val="left"/>
      <w:pPr>
        <w:tabs>
          <w:tab w:val="num" w:pos="-411"/>
        </w:tabs>
        <w:ind w:left="-411" w:hanging="360"/>
      </w:pPr>
      <w:rPr>
        <w:rFonts w:ascii="Symbol" w:hAnsi="Symbol" w:hint="default"/>
        <w:color w:val="auto"/>
      </w:rPr>
    </w:lvl>
    <w:lvl w:ilvl="2" w:tplc="040C0005">
      <w:start w:val="1"/>
      <w:numFmt w:val="bullet"/>
      <w:lvlText w:val=""/>
      <w:lvlJc w:val="left"/>
      <w:pPr>
        <w:tabs>
          <w:tab w:val="num" w:pos="309"/>
        </w:tabs>
        <w:ind w:left="309" w:hanging="360"/>
      </w:pPr>
      <w:rPr>
        <w:rFonts w:ascii="Wingdings" w:hAnsi="Wingdings" w:hint="default"/>
      </w:rPr>
    </w:lvl>
    <w:lvl w:ilvl="3" w:tplc="040C0001">
      <w:start w:val="1"/>
      <w:numFmt w:val="bullet"/>
      <w:lvlText w:val=""/>
      <w:lvlJc w:val="left"/>
      <w:pPr>
        <w:tabs>
          <w:tab w:val="num" w:pos="1029"/>
        </w:tabs>
        <w:ind w:left="1029" w:hanging="360"/>
      </w:pPr>
      <w:rPr>
        <w:rFonts w:ascii="Symbol" w:hAnsi="Symbol" w:hint="default"/>
      </w:rPr>
    </w:lvl>
    <w:lvl w:ilvl="4" w:tplc="040C0003">
      <w:start w:val="1"/>
      <w:numFmt w:val="bullet"/>
      <w:lvlText w:val="o"/>
      <w:lvlJc w:val="left"/>
      <w:pPr>
        <w:tabs>
          <w:tab w:val="num" w:pos="1749"/>
        </w:tabs>
        <w:ind w:left="1749" w:hanging="360"/>
      </w:pPr>
      <w:rPr>
        <w:rFonts w:ascii="Courier New" w:hAnsi="Courier New" w:hint="default"/>
      </w:rPr>
    </w:lvl>
    <w:lvl w:ilvl="5" w:tplc="040C0005">
      <w:start w:val="1"/>
      <w:numFmt w:val="bullet"/>
      <w:lvlText w:val=""/>
      <w:lvlJc w:val="left"/>
      <w:pPr>
        <w:tabs>
          <w:tab w:val="num" w:pos="2469"/>
        </w:tabs>
        <w:ind w:left="2469" w:hanging="360"/>
      </w:pPr>
      <w:rPr>
        <w:rFonts w:ascii="Wingdings" w:hAnsi="Wingdings" w:hint="default"/>
      </w:rPr>
    </w:lvl>
    <w:lvl w:ilvl="6" w:tplc="040C0001">
      <w:start w:val="1"/>
      <w:numFmt w:val="bullet"/>
      <w:lvlText w:val=""/>
      <w:lvlJc w:val="left"/>
      <w:pPr>
        <w:tabs>
          <w:tab w:val="num" w:pos="3189"/>
        </w:tabs>
        <w:ind w:left="3189" w:hanging="360"/>
      </w:pPr>
      <w:rPr>
        <w:rFonts w:ascii="Symbol" w:hAnsi="Symbol" w:hint="default"/>
      </w:rPr>
    </w:lvl>
    <w:lvl w:ilvl="7" w:tplc="040C0003">
      <w:start w:val="1"/>
      <w:numFmt w:val="bullet"/>
      <w:lvlText w:val="o"/>
      <w:lvlJc w:val="left"/>
      <w:pPr>
        <w:tabs>
          <w:tab w:val="num" w:pos="3909"/>
        </w:tabs>
        <w:ind w:left="3909" w:hanging="360"/>
      </w:pPr>
      <w:rPr>
        <w:rFonts w:ascii="Courier New" w:hAnsi="Courier New" w:hint="default"/>
      </w:rPr>
    </w:lvl>
    <w:lvl w:ilvl="8" w:tplc="040C0005">
      <w:start w:val="1"/>
      <w:numFmt w:val="bullet"/>
      <w:lvlText w:val=""/>
      <w:lvlJc w:val="left"/>
      <w:pPr>
        <w:tabs>
          <w:tab w:val="num" w:pos="4629"/>
        </w:tabs>
        <w:ind w:left="4629" w:hanging="360"/>
      </w:pPr>
      <w:rPr>
        <w:rFonts w:ascii="Wingdings" w:hAnsi="Wingdings" w:hint="default"/>
      </w:rPr>
    </w:lvl>
  </w:abstractNum>
  <w:abstractNum w:abstractNumId="12">
    <w:nsid w:val="67736E84"/>
    <w:multiLevelType w:val="hybridMultilevel"/>
    <w:tmpl w:val="FAA4EF7C"/>
    <w:lvl w:ilvl="0" w:tplc="4A7CCBA0">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654"/>
        </w:tabs>
        <w:ind w:left="654" w:hanging="360"/>
      </w:pPr>
      <w:rPr>
        <w:rFonts w:ascii="Courier New" w:hAnsi="Courier New" w:cs="Courier New" w:hint="default"/>
      </w:rPr>
    </w:lvl>
    <w:lvl w:ilvl="2" w:tplc="040C0005" w:tentative="1">
      <w:start w:val="1"/>
      <w:numFmt w:val="bullet"/>
      <w:lvlText w:val=""/>
      <w:lvlJc w:val="left"/>
      <w:pPr>
        <w:tabs>
          <w:tab w:val="num" w:pos="1374"/>
        </w:tabs>
        <w:ind w:left="1374" w:hanging="360"/>
      </w:pPr>
      <w:rPr>
        <w:rFonts w:ascii="Wingdings" w:hAnsi="Wingdings" w:hint="default"/>
      </w:rPr>
    </w:lvl>
    <w:lvl w:ilvl="3" w:tplc="040C0001" w:tentative="1">
      <w:start w:val="1"/>
      <w:numFmt w:val="bullet"/>
      <w:lvlText w:val=""/>
      <w:lvlJc w:val="left"/>
      <w:pPr>
        <w:tabs>
          <w:tab w:val="num" w:pos="2094"/>
        </w:tabs>
        <w:ind w:left="2094" w:hanging="360"/>
      </w:pPr>
      <w:rPr>
        <w:rFonts w:ascii="Symbol" w:hAnsi="Symbol" w:hint="default"/>
      </w:rPr>
    </w:lvl>
    <w:lvl w:ilvl="4" w:tplc="040C0003" w:tentative="1">
      <w:start w:val="1"/>
      <w:numFmt w:val="bullet"/>
      <w:lvlText w:val="o"/>
      <w:lvlJc w:val="left"/>
      <w:pPr>
        <w:tabs>
          <w:tab w:val="num" w:pos="2814"/>
        </w:tabs>
        <w:ind w:left="2814" w:hanging="360"/>
      </w:pPr>
      <w:rPr>
        <w:rFonts w:ascii="Courier New" w:hAnsi="Courier New" w:cs="Courier New" w:hint="default"/>
      </w:rPr>
    </w:lvl>
    <w:lvl w:ilvl="5" w:tplc="040C0005" w:tentative="1">
      <w:start w:val="1"/>
      <w:numFmt w:val="bullet"/>
      <w:lvlText w:val=""/>
      <w:lvlJc w:val="left"/>
      <w:pPr>
        <w:tabs>
          <w:tab w:val="num" w:pos="3534"/>
        </w:tabs>
        <w:ind w:left="3534" w:hanging="360"/>
      </w:pPr>
      <w:rPr>
        <w:rFonts w:ascii="Wingdings" w:hAnsi="Wingdings" w:hint="default"/>
      </w:rPr>
    </w:lvl>
    <w:lvl w:ilvl="6" w:tplc="040C0001" w:tentative="1">
      <w:start w:val="1"/>
      <w:numFmt w:val="bullet"/>
      <w:lvlText w:val=""/>
      <w:lvlJc w:val="left"/>
      <w:pPr>
        <w:tabs>
          <w:tab w:val="num" w:pos="4254"/>
        </w:tabs>
        <w:ind w:left="4254" w:hanging="360"/>
      </w:pPr>
      <w:rPr>
        <w:rFonts w:ascii="Symbol" w:hAnsi="Symbol" w:hint="default"/>
      </w:rPr>
    </w:lvl>
    <w:lvl w:ilvl="7" w:tplc="040C0003" w:tentative="1">
      <w:start w:val="1"/>
      <w:numFmt w:val="bullet"/>
      <w:lvlText w:val="o"/>
      <w:lvlJc w:val="left"/>
      <w:pPr>
        <w:tabs>
          <w:tab w:val="num" w:pos="4974"/>
        </w:tabs>
        <w:ind w:left="4974" w:hanging="360"/>
      </w:pPr>
      <w:rPr>
        <w:rFonts w:ascii="Courier New" w:hAnsi="Courier New" w:cs="Courier New" w:hint="default"/>
      </w:rPr>
    </w:lvl>
    <w:lvl w:ilvl="8" w:tplc="040C0005" w:tentative="1">
      <w:start w:val="1"/>
      <w:numFmt w:val="bullet"/>
      <w:lvlText w:val=""/>
      <w:lvlJc w:val="left"/>
      <w:pPr>
        <w:tabs>
          <w:tab w:val="num" w:pos="5694"/>
        </w:tabs>
        <w:ind w:left="5694" w:hanging="360"/>
      </w:pPr>
      <w:rPr>
        <w:rFonts w:ascii="Wingdings" w:hAnsi="Wingdings" w:hint="default"/>
      </w:rPr>
    </w:lvl>
  </w:abstractNum>
  <w:abstractNum w:abstractNumId="13">
    <w:nsid w:val="785E0205"/>
    <w:multiLevelType w:val="hybridMultilevel"/>
    <w:tmpl w:val="56F466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B4300CA"/>
    <w:multiLevelType w:val="hybridMultilevel"/>
    <w:tmpl w:val="E6F278AA"/>
    <w:lvl w:ilvl="0" w:tplc="073CF7A4">
      <w:start w:val="2"/>
      <w:numFmt w:val="bullet"/>
      <w:lvlText w:val="-"/>
      <w:lvlJc w:val="left"/>
      <w:pPr>
        <w:tabs>
          <w:tab w:val="num" w:pos="720"/>
        </w:tabs>
        <w:ind w:left="720" w:hanging="360"/>
      </w:pPr>
      <w:rPr>
        <w:rFonts w:ascii="Arial" w:eastAsia="SimSu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3"/>
  </w:num>
  <w:num w:numId="4">
    <w:abstractNumId w:val="7"/>
  </w:num>
  <w:num w:numId="5">
    <w:abstractNumId w:val="10"/>
  </w:num>
  <w:num w:numId="6">
    <w:abstractNumId w:val="2"/>
  </w:num>
  <w:num w:numId="7">
    <w:abstractNumId w:val="6"/>
  </w:num>
  <w:num w:numId="8">
    <w:abstractNumId w:val="14"/>
  </w:num>
  <w:num w:numId="9">
    <w:abstractNumId w:val="11"/>
  </w:num>
  <w:num w:numId="10">
    <w:abstractNumId w:val="1"/>
  </w:num>
  <w:num w:numId="11">
    <w:abstractNumId w:val="8"/>
  </w:num>
  <w:num w:numId="12">
    <w:abstractNumId w:val="9"/>
  </w:num>
  <w:num w:numId="13">
    <w:abstractNumId w:val="0"/>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1B"/>
    <w:rsid w:val="00063F9F"/>
    <w:rsid w:val="000D1555"/>
    <w:rsid w:val="00137892"/>
    <w:rsid w:val="00181614"/>
    <w:rsid w:val="002A5D2C"/>
    <w:rsid w:val="00373934"/>
    <w:rsid w:val="003804F3"/>
    <w:rsid w:val="003D2F46"/>
    <w:rsid w:val="0041453B"/>
    <w:rsid w:val="0045078F"/>
    <w:rsid w:val="005F438C"/>
    <w:rsid w:val="00603A00"/>
    <w:rsid w:val="00627533"/>
    <w:rsid w:val="0064301B"/>
    <w:rsid w:val="006512DE"/>
    <w:rsid w:val="00686A33"/>
    <w:rsid w:val="006B12A8"/>
    <w:rsid w:val="006E1349"/>
    <w:rsid w:val="006F6674"/>
    <w:rsid w:val="0075004D"/>
    <w:rsid w:val="00797375"/>
    <w:rsid w:val="007B2D5F"/>
    <w:rsid w:val="00804E2A"/>
    <w:rsid w:val="00830287"/>
    <w:rsid w:val="00837C3F"/>
    <w:rsid w:val="008F4BD6"/>
    <w:rsid w:val="00A448A3"/>
    <w:rsid w:val="00A711F1"/>
    <w:rsid w:val="00A84672"/>
    <w:rsid w:val="00B11FE0"/>
    <w:rsid w:val="00C66480"/>
    <w:rsid w:val="00C77462"/>
    <w:rsid w:val="00CA1BA3"/>
    <w:rsid w:val="00CB27F6"/>
    <w:rsid w:val="00CF0AE1"/>
    <w:rsid w:val="00E20BBC"/>
    <w:rsid w:val="00E45DF9"/>
    <w:rsid w:val="00F60626"/>
    <w:rsid w:val="00FF76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4301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4301B"/>
  </w:style>
  <w:style w:type="paragraph" w:styleId="Pieddepage">
    <w:name w:val="footer"/>
    <w:basedOn w:val="Normal"/>
    <w:link w:val="PieddepageCar"/>
    <w:uiPriority w:val="99"/>
    <w:unhideWhenUsed/>
    <w:rsid w:val="006430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301B"/>
  </w:style>
  <w:style w:type="table" w:styleId="Grilledutableau">
    <w:name w:val="Table Grid"/>
    <w:basedOn w:val="TableauNormal"/>
    <w:uiPriority w:val="59"/>
    <w:rsid w:val="006430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F0A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0AE1"/>
    <w:rPr>
      <w:rFonts w:ascii="Tahoma" w:hAnsi="Tahoma" w:cs="Tahoma"/>
      <w:sz w:val="16"/>
      <w:szCs w:val="16"/>
    </w:rPr>
  </w:style>
  <w:style w:type="paragraph" w:styleId="Paragraphedeliste">
    <w:name w:val="List Paragraph"/>
    <w:basedOn w:val="Normal"/>
    <w:uiPriority w:val="34"/>
    <w:qFormat/>
    <w:rsid w:val="002A5D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4301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4301B"/>
  </w:style>
  <w:style w:type="paragraph" w:styleId="Pieddepage">
    <w:name w:val="footer"/>
    <w:basedOn w:val="Normal"/>
    <w:link w:val="PieddepageCar"/>
    <w:uiPriority w:val="99"/>
    <w:unhideWhenUsed/>
    <w:rsid w:val="006430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301B"/>
  </w:style>
  <w:style w:type="table" w:styleId="Grilledutableau">
    <w:name w:val="Table Grid"/>
    <w:basedOn w:val="TableauNormal"/>
    <w:uiPriority w:val="59"/>
    <w:rsid w:val="006430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F0A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0AE1"/>
    <w:rPr>
      <w:rFonts w:ascii="Tahoma" w:hAnsi="Tahoma" w:cs="Tahoma"/>
      <w:sz w:val="16"/>
      <w:szCs w:val="16"/>
    </w:rPr>
  </w:style>
  <w:style w:type="paragraph" w:styleId="Paragraphedeliste">
    <w:name w:val="List Paragraph"/>
    <w:basedOn w:val="Normal"/>
    <w:uiPriority w:val="34"/>
    <w:qFormat/>
    <w:rsid w:val="002A5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00F3C-823F-432F-82A1-B88DD7407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2348</Words>
  <Characters>12918</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rectorat de Versailles</Company>
  <LinksUpToDate>false</LinksUpToDate>
  <CharactersWithSpaces>15236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Annie COUDERC</cp:lastModifiedBy>
  <cp:revision>2</cp:revision>
  <cp:lastPrinted>2013-04-10T13:42:00Z</cp:lastPrinted>
  <dcterms:created xsi:type="dcterms:W3CDTF">2013-06-17T16:49:00Z</dcterms:created>
  <dcterms:modified xsi:type="dcterms:W3CDTF">2013-06-17T16:49:00Z</dcterms:modified>
</cp:coreProperties>
</file>